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2195484C" w:rsidR="00E83682" w:rsidRDefault="00E83682" w:rsidP="00E83682">
      <w:pPr>
        <w:pStyle w:val="Heading2"/>
      </w:pPr>
      <w:r>
        <w:t>Episode</w:t>
      </w:r>
      <w:r w:rsidR="00C07884">
        <w:t xml:space="preserve"> </w:t>
      </w:r>
      <w:r w:rsidR="00E024B9">
        <w:t>3</w:t>
      </w:r>
      <w:r w:rsidR="006543FD">
        <w:t>9</w:t>
      </w:r>
      <w:r>
        <w:t>:</w:t>
      </w:r>
    </w:p>
    <w:p w14:paraId="04557F17" w14:textId="3510AC74" w:rsidR="005229DE" w:rsidRDefault="005229DE" w:rsidP="005229DE"/>
    <w:tbl>
      <w:tblPr>
        <w:tblStyle w:val="TableGrid"/>
        <w:tblW w:w="9351" w:type="dxa"/>
        <w:tblLook w:val="04A0" w:firstRow="1" w:lastRow="0" w:firstColumn="1" w:lastColumn="0" w:noHBand="0" w:noVBand="1"/>
      </w:tblPr>
      <w:tblGrid>
        <w:gridCol w:w="9730"/>
      </w:tblGrid>
      <w:tr w:rsidR="00892915" w:rsidRPr="00892915" w14:paraId="1CDA32BB" w14:textId="77777777" w:rsidTr="003B495F">
        <w:tc>
          <w:tcPr>
            <w:tcW w:w="9351"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3B495F">
        <w:tc>
          <w:tcPr>
            <w:tcW w:w="9351" w:type="dxa"/>
          </w:tcPr>
          <w:p w14:paraId="590BEFD7" w14:textId="77777777" w:rsidR="000B34E8" w:rsidRPr="000B34E8" w:rsidRDefault="000B34E8" w:rsidP="000B34E8">
            <w:pPr>
              <w:rPr>
                <w:rFonts w:ascii="Times New Roman" w:eastAsia="Times New Roman" w:hAnsi="Times New Roman" w:cs="Times New Roman"/>
                <w:sz w:val="24"/>
                <w:szCs w:val="24"/>
                <w:lang w:eastAsia="en-GB"/>
              </w:rPr>
            </w:pPr>
            <w:r w:rsidRPr="000B34E8">
              <w:rPr>
                <w:rFonts w:ascii="Calibri" w:eastAsia="Times New Roman" w:hAnsi="Calibri" w:cs="Calibri"/>
                <w:color w:val="000000"/>
                <w:sz w:val="24"/>
                <w:szCs w:val="24"/>
                <w:lang w:eastAsia="en-GB"/>
              </w:rPr>
              <w:t xml:space="preserve">In this episode, Rachel chats with Annie </w:t>
            </w:r>
            <w:proofErr w:type="spellStart"/>
            <w:r w:rsidRPr="000B34E8">
              <w:rPr>
                <w:rFonts w:ascii="Calibri" w:eastAsia="Times New Roman" w:hAnsi="Calibri" w:cs="Calibri"/>
                <w:color w:val="000000"/>
                <w:sz w:val="24"/>
                <w:szCs w:val="24"/>
                <w:lang w:eastAsia="en-GB"/>
              </w:rPr>
              <w:t>Hanekom</w:t>
            </w:r>
            <w:proofErr w:type="spellEnd"/>
            <w:r w:rsidRPr="000B34E8">
              <w:rPr>
                <w:rFonts w:ascii="Calibri" w:eastAsia="Times New Roman" w:hAnsi="Calibri" w:cs="Calibri"/>
                <w:color w:val="000000"/>
                <w:sz w:val="24"/>
                <w:szCs w:val="24"/>
                <w:lang w:eastAsia="en-GB"/>
              </w:rPr>
              <w:t>, Leadership and Team Facilitator and Coach and Certified Enneagram Practitioner</w:t>
            </w:r>
          </w:p>
          <w:p w14:paraId="39FCF56E" w14:textId="77777777" w:rsidR="000B34E8" w:rsidRPr="000B34E8" w:rsidRDefault="000B34E8" w:rsidP="000B34E8">
            <w:pPr>
              <w:rPr>
                <w:rFonts w:ascii="Times New Roman" w:eastAsia="Times New Roman" w:hAnsi="Times New Roman" w:cs="Times New Roman"/>
                <w:sz w:val="24"/>
                <w:szCs w:val="24"/>
                <w:lang w:eastAsia="en-GB"/>
              </w:rPr>
            </w:pPr>
          </w:p>
          <w:p w14:paraId="38604D23" w14:textId="77777777" w:rsidR="000B34E8" w:rsidRPr="000B34E8" w:rsidRDefault="000B34E8" w:rsidP="000B34E8">
            <w:pPr>
              <w:rPr>
                <w:rFonts w:ascii="Times New Roman" w:eastAsia="Times New Roman" w:hAnsi="Times New Roman" w:cs="Times New Roman"/>
                <w:sz w:val="24"/>
                <w:szCs w:val="24"/>
                <w:lang w:eastAsia="en-GB"/>
              </w:rPr>
            </w:pPr>
            <w:r w:rsidRPr="000B34E8">
              <w:rPr>
                <w:rFonts w:ascii="Calibri" w:eastAsia="Times New Roman" w:hAnsi="Calibri" w:cs="Calibri"/>
                <w:color w:val="000000"/>
                <w:sz w:val="24"/>
                <w:szCs w:val="24"/>
                <w:lang w:eastAsia="en-GB"/>
              </w:rPr>
              <w:t xml:space="preserve">We chat about the Enneagram – an ancient way of understanding ourselves, our </w:t>
            </w:r>
            <w:proofErr w:type="gramStart"/>
            <w:r w:rsidRPr="000B34E8">
              <w:rPr>
                <w:rFonts w:ascii="Calibri" w:eastAsia="Times New Roman" w:hAnsi="Calibri" w:cs="Calibri"/>
                <w:color w:val="000000"/>
                <w:sz w:val="24"/>
                <w:szCs w:val="24"/>
                <w:lang w:eastAsia="en-GB"/>
              </w:rPr>
              <w:t>personality</w:t>
            </w:r>
            <w:proofErr w:type="gramEnd"/>
            <w:r w:rsidRPr="000B34E8">
              <w:rPr>
                <w:rFonts w:ascii="Calibri" w:eastAsia="Times New Roman" w:hAnsi="Calibri" w:cs="Calibri"/>
                <w:color w:val="000000"/>
                <w:sz w:val="24"/>
                <w:szCs w:val="24"/>
                <w:lang w:eastAsia="en-GB"/>
              </w:rPr>
              <w:t xml:space="preserve"> and our responses to others. This has been a very powerful way that people have understood themselves and others over hundreds of years which has enjoyed a resurgence recently. We discuss why it can be such a powerful tool for self-awareness and chat about the insights it can bring – on a </w:t>
            </w:r>
            <w:proofErr w:type="gramStart"/>
            <w:r w:rsidRPr="000B34E8">
              <w:rPr>
                <w:rFonts w:ascii="Calibri" w:eastAsia="Times New Roman" w:hAnsi="Calibri" w:cs="Calibri"/>
                <w:color w:val="000000"/>
                <w:sz w:val="24"/>
                <w:szCs w:val="24"/>
                <w:lang w:eastAsia="en-GB"/>
              </w:rPr>
              <w:t>really deep</w:t>
            </w:r>
            <w:proofErr w:type="gramEnd"/>
            <w:r w:rsidRPr="000B34E8">
              <w:rPr>
                <w:rFonts w:ascii="Calibri" w:eastAsia="Times New Roman" w:hAnsi="Calibri" w:cs="Calibri"/>
                <w:color w:val="000000"/>
                <w:sz w:val="24"/>
                <w:szCs w:val="24"/>
                <w:lang w:eastAsia="en-GB"/>
              </w:rPr>
              <w:t xml:space="preserve"> level. </w:t>
            </w:r>
          </w:p>
          <w:p w14:paraId="617BF8D3" w14:textId="77777777" w:rsidR="000B34E8" w:rsidRPr="000B34E8" w:rsidRDefault="000B34E8" w:rsidP="000B34E8">
            <w:pPr>
              <w:rPr>
                <w:rFonts w:ascii="Times New Roman" w:eastAsia="Times New Roman" w:hAnsi="Times New Roman" w:cs="Times New Roman"/>
                <w:sz w:val="24"/>
                <w:szCs w:val="24"/>
                <w:lang w:eastAsia="en-GB"/>
              </w:rPr>
            </w:pPr>
          </w:p>
          <w:p w14:paraId="6C05B0EF" w14:textId="77777777" w:rsidR="000B34E8" w:rsidRPr="000B34E8" w:rsidRDefault="000B34E8" w:rsidP="000B34E8">
            <w:pPr>
              <w:rPr>
                <w:rFonts w:ascii="Times New Roman" w:eastAsia="Times New Roman" w:hAnsi="Times New Roman" w:cs="Times New Roman"/>
                <w:sz w:val="24"/>
                <w:szCs w:val="24"/>
                <w:lang w:eastAsia="en-GB"/>
              </w:rPr>
            </w:pPr>
            <w:r w:rsidRPr="000B34E8">
              <w:rPr>
                <w:rFonts w:ascii="Calibri" w:eastAsia="Times New Roman" w:hAnsi="Calibri" w:cs="Calibri"/>
                <w:color w:val="000000"/>
                <w:sz w:val="24"/>
                <w:szCs w:val="24"/>
                <w:lang w:eastAsia="en-GB"/>
              </w:rPr>
              <w:t xml:space="preserve">Health warning! Remember – the enneagram is a lens of looking at the world. No model is absolutely </w:t>
            </w:r>
            <w:proofErr w:type="gramStart"/>
            <w:r w:rsidRPr="000B34E8">
              <w:rPr>
                <w:rFonts w:ascii="Calibri" w:eastAsia="Times New Roman" w:hAnsi="Calibri" w:cs="Calibri"/>
                <w:color w:val="000000"/>
                <w:sz w:val="24"/>
                <w:szCs w:val="24"/>
                <w:lang w:eastAsia="en-GB"/>
              </w:rPr>
              <w:t>true</w:t>
            </w:r>
            <w:proofErr w:type="gramEnd"/>
            <w:r w:rsidRPr="000B34E8">
              <w:rPr>
                <w:rFonts w:ascii="Calibri" w:eastAsia="Times New Roman" w:hAnsi="Calibri" w:cs="Calibri"/>
                <w:color w:val="000000"/>
                <w:sz w:val="24"/>
                <w:szCs w:val="24"/>
                <w:lang w:eastAsia="en-GB"/>
              </w:rPr>
              <w:t xml:space="preserve"> but models can be helpful!</w:t>
            </w:r>
          </w:p>
          <w:p w14:paraId="719E42EE" w14:textId="77777777" w:rsidR="00866785" w:rsidRPr="00866785" w:rsidRDefault="00866785" w:rsidP="00866785">
            <w:pPr>
              <w:rPr>
                <w:rFonts w:ascii="Times New Roman" w:eastAsia="Times New Roman" w:hAnsi="Times New Roman" w:cs="Times New Roman"/>
                <w:sz w:val="24"/>
                <w:szCs w:val="24"/>
                <w:lang w:eastAsia="en-GB"/>
              </w:rPr>
            </w:pPr>
            <w:r w:rsidRPr="00866785">
              <w:rPr>
                <w:rFonts w:ascii="Calibri" w:eastAsia="Times New Roman" w:hAnsi="Calibri" w:cs="Calibri"/>
                <w:color w:val="000000"/>
                <w:sz w:val="24"/>
                <w:szCs w:val="24"/>
                <w:lang w:eastAsia="en-GB"/>
              </w:rPr>
              <w:t>We talk about the 9 different enneagram types and how each type may be responding in the Coronavirus crisis. We explore the key areas for development and what the opportunities are now for each type to live life in a fuller and more meaningful way. </w:t>
            </w:r>
          </w:p>
          <w:p w14:paraId="5F7A8B69" w14:textId="77777777" w:rsidR="00866785" w:rsidRPr="00866785" w:rsidRDefault="00866785" w:rsidP="00866785">
            <w:pPr>
              <w:rPr>
                <w:rFonts w:ascii="Times New Roman" w:eastAsia="Times New Roman" w:hAnsi="Times New Roman" w:cs="Times New Roman"/>
                <w:sz w:val="24"/>
                <w:szCs w:val="24"/>
                <w:lang w:eastAsia="en-GB"/>
              </w:rPr>
            </w:pPr>
          </w:p>
          <w:p w14:paraId="7B432B29" w14:textId="77777777" w:rsidR="00866785" w:rsidRPr="00866785" w:rsidRDefault="00866785" w:rsidP="00866785">
            <w:pPr>
              <w:rPr>
                <w:rFonts w:ascii="Times New Roman" w:eastAsia="Times New Roman" w:hAnsi="Times New Roman" w:cs="Times New Roman"/>
                <w:sz w:val="24"/>
                <w:szCs w:val="24"/>
                <w:lang w:eastAsia="en-GB"/>
              </w:rPr>
            </w:pPr>
            <w:r w:rsidRPr="00866785">
              <w:rPr>
                <w:rFonts w:ascii="Calibri" w:eastAsia="Times New Roman" w:hAnsi="Calibri" w:cs="Calibri"/>
                <w:color w:val="000000"/>
                <w:sz w:val="24"/>
                <w:szCs w:val="24"/>
                <w:lang w:eastAsia="en-GB"/>
              </w:rPr>
              <w:t>Annie’s top tips to get more self-aware are:</w:t>
            </w:r>
          </w:p>
          <w:p w14:paraId="5ADBB2F0" w14:textId="77777777" w:rsidR="00866785" w:rsidRPr="00866785" w:rsidRDefault="00866785" w:rsidP="00866785">
            <w:pPr>
              <w:numPr>
                <w:ilvl w:val="0"/>
                <w:numId w:val="31"/>
              </w:numPr>
              <w:textAlignment w:val="baseline"/>
              <w:rPr>
                <w:rFonts w:ascii="Calibri" w:eastAsia="Times New Roman" w:hAnsi="Calibri" w:cs="Calibri"/>
                <w:color w:val="000000"/>
                <w:sz w:val="24"/>
                <w:szCs w:val="24"/>
                <w:lang w:eastAsia="en-GB"/>
              </w:rPr>
            </w:pPr>
            <w:r w:rsidRPr="00866785">
              <w:rPr>
                <w:rFonts w:ascii="Calibri" w:eastAsia="Times New Roman" w:hAnsi="Calibri" w:cs="Calibri"/>
                <w:color w:val="000000"/>
                <w:sz w:val="24"/>
                <w:szCs w:val="24"/>
                <w:lang w:eastAsia="en-GB"/>
              </w:rPr>
              <w:t xml:space="preserve">Take the time to notice what your instant reaction to something is...interrogate </w:t>
            </w:r>
            <w:proofErr w:type="gramStart"/>
            <w:r w:rsidRPr="00866785">
              <w:rPr>
                <w:rFonts w:ascii="Calibri" w:eastAsia="Times New Roman" w:hAnsi="Calibri" w:cs="Calibri"/>
                <w:color w:val="000000"/>
                <w:sz w:val="24"/>
                <w:szCs w:val="24"/>
                <w:lang w:eastAsia="en-GB"/>
              </w:rPr>
              <w:t>what’s</w:t>
            </w:r>
            <w:proofErr w:type="gramEnd"/>
            <w:r w:rsidRPr="00866785">
              <w:rPr>
                <w:rFonts w:ascii="Calibri" w:eastAsia="Times New Roman" w:hAnsi="Calibri" w:cs="Calibri"/>
                <w:color w:val="000000"/>
                <w:sz w:val="24"/>
                <w:szCs w:val="24"/>
                <w:lang w:eastAsia="en-GB"/>
              </w:rPr>
              <w:t xml:space="preserve"> really going on.</w:t>
            </w:r>
          </w:p>
          <w:p w14:paraId="396C8285" w14:textId="77777777" w:rsidR="00866785" w:rsidRPr="00866785" w:rsidRDefault="00866785" w:rsidP="00866785">
            <w:pPr>
              <w:numPr>
                <w:ilvl w:val="0"/>
                <w:numId w:val="31"/>
              </w:numPr>
              <w:textAlignment w:val="baseline"/>
              <w:rPr>
                <w:rFonts w:ascii="Calibri" w:eastAsia="Times New Roman" w:hAnsi="Calibri" w:cs="Calibri"/>
                <w:color w:val="000000"/>
                <w:sz w:val="24"/>
                <w:szCs w:val="24"/>
                <w:lang w:eastAsia="en-GB"/>
              </w:rPr>
            </w:pPr>
            <w:r w:rsidRPr="00866785">
              <w:rPr>
                <w:rFonts w:ascii="Calibri" w:eastAsia="Times New Roman" w:hAnsi="Calibri" w:cs="Calibri"/>
                <w:color w:val="000000"/>
                <w:sz w:val="24"/>
                <w:szCs w:val="24"/>
                <w:lang w:eastAsia="en-GB"/>
              </w:rPr>
              <w:t>Ask, is this the most useful thing I could do?</w:t>
            </w:r>
          </w:p>
          <w:p w14:paraId="12D80049" w14:textId="77777777" w:rsidR="00866785" w:rsidRPr="00866785" w:rsidRDefault="00866785" w:rsidP="00866785">
            <w:pPr>
              <w:numPr>
                <w:ilvl w:val="0"/>
                <w:numId w:val="31"/>
              </w:numPr>
              <w:textAlignment w:val="baseline"/>
              <w:rPr>
                <w:rFonts w:ascii="Calibri" w:eastAsia="Times New Roman" w:hAnsi="Calibri" w:cs="Calibri"/>
                <w:color w:val="000000"/>
                <w:sz w:val="24"/>
                <w:szCs w:val="24"/>
                <w:lang w:eastAsia="en-GB"/>
              </w:rPr>
            </w:pPr>
            <w:r w:rsidRPr="00866785">
              <w:rPr>
                <w:rFonts w:ascii="Calibri" w:eastAsia="Times New Roman" w:hAnsi="Calibri" w:cs="Calibri"/>
                <w:color w:val="000000"/>
                <w:sz w:val="24"/>
                <w:szCs w:val="24"/>
                <w:lang w:eastAsia="en-GB"/>
              </w:rPr>
              <w:t xml:space="preserve">Then ask, </w:t>
            </w:r>
            <w:proofErr w:type="gramStart"/>
            <w:r w:rsidRPr="00866785">
              <w:rPr>
                <w:rFonts w:ascii="Calibri" w:eastAsia="Times New Roman" w:hAnsi="Calibri" w:cs="Calibri"/>
                <w:color w:val="000000"/>
                <w:sz w:val="24"/>
                <w:szCs w:val="24"/>
                <w:lang w:eastAsia="en-GB"/>
              </w:rPr>
              <w:t>what’s</w:t>
            </w:r>
            <w:proofErr w:type="gramEnd"/>
            <w:r w:rsidRPr="00866785">
              <w:rPr>
                <w:rFonts w:ascii="Calibri" w:eastAsia="Times New Roman" w:hAnsi="Calibri" w:cs="Calibri"/>
                <w:color w:val="000000"/>
                <w:sz w:val="24"/>
                <w:szCs w:val="24"/>
                <w:lang w:eastAsia="en-GB"/>
              </w:rPr>
              <w:t xml:space="preserve"> a better way to respond?</w:t>
            </w:r>
          </w:p>
          <w:p w14:paraId="038FAD71" w14:textId="77777777" w:rsidR="00866785" w:rsidRPr="00866785" w:rsidRDefault="00866785" w:rsidP="00866785">
            <w:pPr>
              <w:rPr>
                <w:rFonts w:ascii="Times New Roman" w:eastAsia="Times New Roman" w:hAnsi="Times New Roman" w:cs="Times New Roman"/>
                <w:sz w:val="24"/>
                <w:szCs w:val="24"/>
                <w:lang w:eastAsia="en-GB"/>
              </w:rPr>
            </w:pPr>
          </w:p>
          <w:p w14:paraId="39FD6F04" w14:textId="77777777" w:rsidR="00866785" w:rsidRPr="00866785" w:rsidRDefault="00866785" w:rsidP="00866785">
            <w:pPr>
              <w:rPr>
                <w:rFonts w:ascii="Times New Roman" w:eastAsia="Times New Roman" w:hAnsi="Times New Roman" w:cs="Times New Roman"/>
                <w:sz w:val="24"/>
                <w:szCs w:val="24"/>
                <w:lang w:eastAsia="en-GB"/>
              </w:rPr>
            </w:pPr>
            <w:r w:rsidRPr="00866785">
              <w:rPr>
                <w:rFonts w:ascii="Calibri" w:eastAsia="Times New Roman" w:hAnsi="Calibri" w:cs="Calibri"/>
                <w:color w:val="000000"/>
                <w:sz w:val="24"/>
                <w:szCs w:val="24"/>
                <w:lang w:eastAsia="en-GB"/>
              </w:rPr>
              <w:t xml:space="preserve">You can </w:t>
            </w:r>
            <w:hyperlink r:id="rId8" w:history="1">
              <w:r w:rsidRPr="00866785">
                <w:rPr>
                  <w:rFonts w:ascii="Calibri" w:eastAsia="Times New Roman" w:hAnsi="Calibri" w:cs="Calibri"/>
                  <w:color w:val="0563C1"/>
                  <w:sz w:val="24"/>
                  <w:szCs w:val="24"/>
                  <w:u w:val="single"/>
                  <w:lang w:eastAsia="en-GB"/>
                </w:rPr>
                <w:t>watch this podcast episode on YouTube</w:t>
              </w:r>
            </w:hyperlink>
            <w:r w:rsidRPr="00866785">
              <w:rPr>
                <w:rFonts w:ascii="Calibri" w:eastAsia="Times New Roman" w:hAnsi="Calibri" w:cs="Calibri"/>
                <w:color w:val="000000"/>
                <w:sz w:val="24"/>
                <w:szCs w:val="24"/>
                <w:lang w:eastAsia="en-GB"/>
              </w:rPr>
              <w:t xml:space="preserve"> here - https://www.youtube.com/playlist?list=PL4ByYnP5ro__Q5r_PxgBXYGUIAuS8TM7N</w:t>
            </w:r>
          </w:p>
          <w:p w14:paraId="4A98B150" w14:textId="77777777" w:rsidR="00866785" w:rsidRPr="00866785" w:rsidRDefault="00866785" w:rsidP="00866785">
            <w:pPr>
              <w:spacing w:after="240"/>
              <w:rPr>
                <w:rFonts w:ascii="Times New Roman" w:eastAsia="Times New Roman" w:hAnsi="Times New Roman" w:cs="Times New Roman"/>
                <w:sz w:val="24"/>
                <w:szCs w:val="24"/>
                <w:lang w:eastAsia="en-GB"/>
              </w:rPr>
            </w:pPr>
          </w:p>
          <w:p w14:paraId="5ED72121" w14:textId="77777777" w:rsidR="00866785" w:rsidRPr="00866785" w:rsidRDefault="00866785" w:rsidP="00866785">
            <w:pPr>
              <w:rPr>
                <w:rFonts w:ascii="Times New Roman" w:eastAsia="Times New Roman" w:hAnsi="Times New Roman" w:cs="Times New Roman"/>
                <w:sz w:val="24"/>
                <w:szCs w:val="24"/>
                <w:lang w:eastAsia="en-GB"/>
              </w:rPr>
            </w:pPr>
            <w:r w:rsidRPr="00866785">
              <w:rPr>
                <w:rFonts w:ascii="Calibri" w:eastAsia="Times New Roman" w:hAnsi="Calibri" w:cs="Calibri"/>
                <w:color w:val="000000"/>
                <w:sz w:val="24"/>
                <w:szCs w:val="24"/>
                <w:lang w:eastAsia="en-GB"/>
              </w:rPr>
              <w:t>Sign up for the Preparing for Life After VTS for GP Mums: Getting the Balance Webinar here</w:t>
            </w:r>
          </w:p>
          <w:p w14:paraId="7E1ECB5F" w14:textId="77777777" w:rsidR="00866785" w:rsidRPr="00866785" w:rsidRDefault="00866785" w:rsidP="00866785">
            <w:pPr>
              <w:rPr>
                <w:rFonts w:ascii="Times New Roman" w:eastAsia="Times New Roman" w:hAnsi="Times New Roman" w:cs="Times New Roman"/>
                <w:sz w:val="24"/>
                <w:szCs w:val="24"/>
                <w:lang w:eastAsia="en-GB"/>
              </w:rPr>
            </w:pPr>
            <w:r w:rsidRPr="00866785">
              <w:rPr>
                <w:rFonts w:ascii="Calibri" w:eastAsia="Times New Roman" w:hAnsi="Calibri" w:cs="Calibri"/>
                <w:color w:val="000000"/>
                <w:sz w:val="24"/>
                <w:szCs w:val="24"/>
                <w:lang w:eastAsia="en-GB"/>
              </w:rPr>
              <w:t> </w:t>
            </w:r>
            <w:hyperlink r:id="rId9" w:history="1">
              <w:r w:rsidRPr="00866785">
                <w:rPr>
                  <w:rFonts w:ascii="Calibri" w:eastAsia="Times New Roman" w:hAnsi="Calibri" w:cs="Calibri"/>
                  <w:color w:val="0000FF"/>
                  <w:sz w:val="24"/>
                  <w:szCs w:val="24"/>
                  <w:u w:val="single"/>
                  <w:lang w:eastAsia="en-GB"/>
                </w:rPr>
                <w:t>https://event.webinarjam.com/register/31/k3r5li2q</w:t>
              </w:r>
            </w:hyperlink>
          </w:p>
          <w:p w14:paraId="7E6CFA49" w14:textId="77777777" w:rsidR="00866785" w:rsidRPr="00866785" w:rsidRDefault="00866785" w:rsidP="00866785">
            <w:pPr>
              <w:spacing w:after="240"/>
              <w:rPr>
                <w:rFonts w:ascii="Times New Roman" w:eastAsia="Times New Roman" w:hAnsi="Times New Roman" w:cs="Times New Roman"/>
                <w:sz w:val="24"/>
                <w:szCs w:val="24"/>
                <w:lang w:eastAsia="en-GB"/>
              </w:rPr>
            </w:pPr>
          </w:p>
          <w:p w14:paraId="35CACF9C" w14:textId="77777777" w:rsidR="00866785" w:rsidRPr="00866785" w:rsidRDefault="00866785" w:rsidP="00866785">
            <w:pPr>
              <w:rPr>
                <w:rFonts w:ascii="Times New Roman" w:eastAsia="Times New Roman" w:hAnsi="Times New Roman" w:cs="Times New Roman"/>
                <w:sz w:val="24"/>
                <w:szCs w:val="24"/>
                <w:lang w:eastAsia="en-GB"/>
              </w:rPr>
            </w:pPr>
            <w:r w:rsidRPr="00866785">
              <w:rPr>
                <w:rFonts w:ascii="Calibri" w:eastAsia="Times New Roman" w:hAnsi="Calibri" w:cs="Calibri"/>
                <w:color w:val="000000"/>
                <w:sz w:val="24"/>
                <w:szCs w:val="24"/>
                <w:lang w:eastAsia="en-GB"/>
              </w:rPr>
              <w:t xml:space="preserve">We are sending out a weekly email with new resources, </w:t>
            </w:r>
            <w:proofErr w:type="gramStart"/>
            <w:r w:rsidRPr="00866785">
              <w:rPr>
                <w:rFonts w:ascii="Calibri" w:eastAsia="Times New Roman" w:hAnsi="Calibri" w:cs="Calibri"/>
                <w:color w:val="000000"/>
                <w:sz w:val="24"/>
                <w:szCs w:val="24"/>
                <w:lang w:eastAsia="en-GB"/>
              </w:rPr>
              <w:t>tips</w:t>
            </w:r>
            <w:proofErr w:type="gramEnd"/>
            <w:r w:rsidRPr="00866785">
              <w:rPr>
                <w:rFonts w:ascii="Calibri" w:eastAsia="Times New Roman" w:hAnsi="Calibri" w:cs="Calibri"/>
                <w:color w:val="000000"/>
                <w:sz w:val="24"/>
                <w:szCs w:val="24"/>
                <w:lang w:eastAsia="en-GB"/>
              </w:rPr>
              <w:t xml:space="preserve"> and useful content especially for doctors and healthcare professionals throughout the COVID-19 crisis. If you’d like to receive this and other resources about thriving at work then </w:t>
            </w:r>
            <w:hyperlink r:id="rId10" w:history="1">
              <w:r w:rsidRPr="00866785">
                <w:rPr>
                  <w:rFonts w:ascii="Calibri" w:eastAsia="Times New Roman" w:hAnsi="Calibri" w:cs="Calibri"/>
                  <w:color w:val="0563C1"/>
                  <w:sz w:val="24"/>
                  <w:szCs w:val="24"/>
                  <w:u w:val="single"/>
                  <w:lang w:eastAsia="en-GB"/>
                </w:rPr>
                <w:t>please sign up here</w:t>
              </w:r>
            </w:hyperlink>
            <w:r w:rsidRPr="00866785">
              <w:rPr>
                <w:rFonts w:ascii="Calibri" w:eastAsia="Times New Roman" w:hAnsi="Calibri" w:cs="Calibri"/>
                <w:color w:val="0563C1"/>
                <w:sz w:val="24"/>
                <w:szCs w:val="24"/>
                <w:u w:val="single"/>
                <w:lang w:eastAsia="en-GB"/>
              </w:rPr>
              <w:t xml:space="preserve"> - https://shapes-toolkit.mykajabi.com/free-team-wellbeing-toolkit</w:t>
            </w:r>
          </w:p>
          <w:p w14:paraId="408B6EB6" w14:textId="77777777" w:rsidR="00866785" w:rsidRPr="00866785" w:rsidRDefault="00866785" w:rsidP="00866785">
            <w:pPr>
              <w:rPr>
                <w:rFonts w:ascii="Times New Roman" w:eastAsia="Times New Roman" w:hAnsi="Times New Roman" w:cs="Times New Roman"/>
                <w:sz w:val="24"/>
                <w:szCs w:val="24"/>
                <w:lang w:eastAsia="en-GB"/>
              </w:rPr>
            </w:pPr>
          </w:p>
          <w:p w14:paraId="40230A31" w14:textId="77777777" w:rsidR="00866785" w:rsidRPr="00866785" w:rsidRDefault="00866785" w:rsidP="00866785">
            <w:pPr>
              <w:rPr>
                <w:rFonts w:ascii="Times New Roman" w:eastAsia="Times New Roman" w:hAnsi="Times New Roman" w:cs="Times New Roman"/>
                <w:sz w:val="24"/>
                <w:szCs w:val="24"/>
                <w:lang w:eastAsia="en-GB"/>
              </w:rPr>
            </w:pPr>
            <w:r w:rsidRPr="00866785">
              <w:rPr>
                <w:rFonts w:ascii="Calibri" w:eastAsia="Times New Roman" w:hAnsi="Calibri" w:cs="Calibri"/>
                <w:color w:val="000000"/>
                <w:sz w:val="24"/>
                <w:szCs w:val="24"/>
                <w:lang w:eastAsia="en-GB"/>
              </w:rPr>
              <w:t xml:space="preserve">View our recent Shapes Webinars on how to support your teams through the COVID crisis and sign up for the forthcoming webinar here </w:t>
            </w:r>
            <w:hyperlink r:id="rId11" w:history="1">
              <w:r w:rsidRPr="00866785">
                <w:rPr>
                  <w:rFonts w:ascii="Arial" w:eastAsia="Times New Roman" w:hAnsi="Arial" w:cs="Arial"/>
                  <w:color w:val="1155CC"/>
                  <w:u w:val="single"/>
                  <w:lang w:eastAsia="en-GB"/>
                </w:rPr>
                <w:t>https://www.shapestoolkit.com/support-your-team-webinar</w:t>
              </w:r>
            </w:hyperlink>
          </w:p>
          <w:p w14:paraId="7B1723B1" w14:textId="77777777" w:rsidR="003B495F" w:rsidRPr="003B495F" w:rsidRDefault="003B495F" w:rsidP="003B495F">
            <w:pPr>
              <w:rPr>
                <w:rFonts w:ascii="Times New Roman" w:eastAsia="Times New Roman" w:hAnsi="Times New Roman" w:cs="Times New Roman"/>
                <w:sz w:val="24"/>
                <w:szCs w:val="24"/>
                <w:lang w:eastAsia="en-GB"/>
              </w:rPr>
            </w:pPr>
            <w:r w:rsidRPr="003B495F">
              <w:rPr>
                <w:rFonts w:ascii="Calibri" w:eastAsia="Times New Roman" w:hAnsi="Calibri" w:cs="Calibri"/>
                <w:color w:val="000000"/>
                <w:sz w:val="24"/>
                <w:szCs w:val="24"/>
                <w:lang w:eastAsia="en-GB"/>
              </w:rPr>
              <w:t>Podcast links</w:t>
            </w:r>
          </w:p>
          <w:p w14:paraId="41C13855" w14:textId="77777777" w:rsidR="003B495F" w:rsidRPr="003B495F" w:rsidRDefault="003B495F" w:rsidP="003B495F">
            <w:pPr>
              <w:rPr>
                <w:rFonts w:ascii="Times New Roman" w:eastAsia="Times New Roman" w:hAnsi="Times New Roman" w:cs="Times New Roman"/>
                <w:sz w:val="24"/>
                <w:szCs w:val="24"/>
                <w:lang w:eastAsia="en-GB"/>
              </w:rPr>
            </w:pPr>
          </w:p>
          <w:p w14:paraId="2C9AF89C" w14:textId="77777777" w:rsidR="003B495F" w:rsidRPr="003B495F" w:rsidRDefault="003B495F" w:rsidP="003B495F">
            <w:pPr>
              <w:rPr>
                <w:rFonts w:ascii="Times New Roman" w:eastAsia="Times New Roman" w:hAnsi="Times New Roman" w:cs="Times New Roman"/>
                <w:sz w:val="24"/>
                <w:szCs w:val="24"/>
                <w:lang w:eastAsia="en-GB"/>
              </w:rPr>
            </w:pPr>
            <w:r w:rsidRPr="003B495F">
              <w:rPr>
                <w:rFonts w:ascii="Calibri" w:eastAsia="Times New Roman" w:hAnsi="Calibri" w:cs="Calibri"/>
                <w:color w:val="000000"/>
                <w:sz w:val="24"/>
                <w:szCs w:val="24"/>
                <w:lang w:eastAsia="en-GB"/>
              </w:rPr>
              <w:lastRenderedPageBreak/>
              <w:t xml:space="preserve">Get the </w:t>
            </w:r>
            <w:hyperlink r:id="rId12" w:history="1">
              <w:r w:rsidRPr="003B495F">
                <w:rPr>
                  <w:rFonts w:ascii="Calibri" w:eastAsia="Times New Roman" w:hAnsi="Calibri" w:cs="Calibri"/>
                  <w:color w:val="0563C1"/>
                  <w:sz w:val="24"/>
                  <w:szCs w:val="24"/>
                  <w:u w:val="single"/>
                  <w:lang w:eastAsia="en-GB"/>
                </w:rPr>
                <w:t>COVID Team Wellbeing Toolkit</w:t>
              </w:r>
            </w:hyperlink>
            <w:r w:rsidRPr="003B495F">
              <w:rPr>
                <w:rFonts w:ascii="Calibri" w:eastAsia="Times New Roman" w:hAnsi="Calibri" w:cs="Calibri"/>
                <w:color w:val="000000"/>
                <w:sz w:val="24"/>
                <w:szCs w:val="24"/>
                <w:lang w:eastAsia="en-GB"/>
              </w:rPr>
              <w:t xml:space="preserve"> which includes instructions on how to run a team check in chat here - </w:t>
            </w:r>
            <w:hyperlink r:id="rId13" w:history="1">
              <w:r w:rsidRPr="003B495F">
                <w:rPr>
                  <w:rFonts w:ascii="Arial" w:eastAsia="Times New Roman" w:hAnsi="Arial" w:cs="Arial"/>
                  <w:color w:val="1155CC"/>
                  <w:u w:val="single"/>
                  <w:shd w:val="clear" w:color="auto" w:fill="FFFFFF"/>
                  <w:lang w:eastAsia="en-GB"/>
                </w:rPr>
                <w:t>https://www.shapestoolkit.com/free-team-wellbeing-toolkit</w:t>
              </w:r>
            </w:hyperlink>
          </w:p>
          <w:p w14:paraId="50404972" w14:textId="77777777" w:rsidR="003B495F" w:rsidRPr="003B495F" w:rsidRDefault="003B495F" w:rsidP="003B495F">
            <w:pPr>
              <w:rPr>
                <w:rFonts w:ascii="Times New Roman" w:eastAsia="Times New Roman" w:hAnsi="Times New Roman" w:cs="Times New Roman"/>
                <w:sz w:val="24"/>
                <w:szCs w:val="24"/>
                <w:lang w:eastAsia="en-GB"/>
              </w:rPr>
            </w:pPr>
          </w:p>
          <w:p w14:paraId="4D4E6CE9" w14:textId="77777777" w:rsidR="003B495F" w:rsidRPr="003B495F" w:rsidRDefault="003B495F" w:rsidP="003B495F">
            <w:pPr>
              <w:rPr>
                <w:rFonts w:ascii="Times New Roman" w:eastAsia="Times New Roman" w:hAnsi="Times New Roman" w:cs="Times New Roman"/>
                <w:sz w:val="24"/>
                <w:szCs w:val="24"/>
                <w:lang w:eastAsia="en-GB"/>
              </w:rPr>
            </w:pPr>
            <w:r w:rsidRPr="003B495F">
              <w:rPr>
                <w:rFonts w:ascii="Calibri" w:eastAsia="Times New Roman" w:hAnsi="Calibri" w:cs="Calibri"/>
                <w:color w:val="000000"/>
                <w:sz w:val="24"/>
                <w:szCs w:val="24"/>
                <w:lang w:eastAsia="en-GB"/>
              </w:rPr>
              <w:t xml:space="preserve">Connect with Annie on LinkedIn </w:t>
            </w:r>
            <w:hyperlink r:id="rId14" w:history="1">
              <w:r w:rsidRPr="003B495F">
                <w:rPr>
                  <w:rFonts w:ascii="Calibri" w:eastAsia="Times New Roman" w:hAnsi="Calibri" w:cs="Calibri"/>
                  <w:color w:val="0000FF"/>
                  <w:sz w:val="24"/>
                  <w:szCs w:val="24"/>
                  <w:u w:val="single"/>
                  <w:lang w:eastAsia="en-GB"/>
                </w:rPr>
                <w:t>https://www.linkedin.com/in/annie-hanekom-99591b/</w:t>
              </w:r>
            </w:hyperlink>
          </w:p>
          <w:p w14:paraId="54B4FFF5" w14:textId="77777777" w:rsidR="003B495F" w:rsidRPr="003B495F" w:rsidRDefault="003B495F" w:rsidP="003B495F">
            <w:pPr>
              <w:rPr>
                <w:rFonts w:ascii="Times New Roman" w:eastAsia="Times New Roman" w:hAnsi="Times New Roman" w:cs="Times New Roman"/>
                <w:sz w:val="24"/>
                <w:szCs w:val="24"/>
                <w:lang w:eastAsia="en-GB"/>
              </w:rPr>
            </w:pPr>
          </w:p>
          <w:p w14:paraId="3ECC47A0" w14:textId="77777777" w:rsidR="003B495F" w:rsidRPr="003B495F" w:rsidRDefault="003B495F" w:rsidP="003B495F">
            <w:pPr>
              <w:rPr>
                <w:rFonts w:ascii="Times New Roman" w:eastAsia="Times New Roman" w:hAnsi="Times New Roman" w:cs="Times New Roman"/>
                <w:sz w:val="24"/>
                <w:szCs w:val="24"/>
                <w:lang w:eastAsia="en-GB"/>
              </w:rPr>
            </w:pPr>
            <w:r w:rsidRPr="003B495F">
              <w:rPr>
                <w:rFonts w:ascii="Calibri" w:eastAsia="Times New Roman" w:hAnsi="Calibri" w:cs="Calibri"/>
                <w:color w:val="000000"/>
                <w:sz w:val="24"/>
                <w:szCs w:val="24"/>
                <w:lang w:eastAsia="en-GB"/>
              </w:rPr>
              <w:t xml:space="preserve">Contact Annie </w:t>
            </w:r>
            <w:hyperlink r:id="rId15" w:history="1">
              <w:r w:rsidRPr="003B495F">
                <w:rPr>
                  <w:rFonts w:ascii="Calibri" w:eastAsia="Times New Roman" w:hAnsi="Calibri" w:cs="Calibri"/>
                  <w:color w:val="0000FF"/>
                  <w:sz w:val="24"/>
                  <w:szCs w:val="24"/>
                  <w:u w:val="single"/>
                  <w:lang w:eastAsia="en-GB"/>
                </w:rPr>
                <w:t>Annie@proteus.training</w:t>
              </w:r>
            </w:hyperlink>
          </w:p>
          <w:p w14:paraId="3DE49500" w14:textId="77777777" w:rsidR="003B495F" w:rsidRPr="003B495F" w:rsidRDefault="003B495F" w:rsidP="003B495F">
            <w:pPr>
              <w:rPr>
                <w:rFonts w:ascii="Times New Roman" w:eastAsia="Times New Roman" w:hAnsi="Times New Roman" w:cs="Times New Roman"/>
                <w:sz w:val="24"/>
                <w:szCs w:val="24"/>
                <w:lang w:eastAsia="en-GB"/>
              </w:rPr>
            </w:pPr>
          </w:p>
          <w:p w14:paraId="0534EC9B" w14:textId="77777777" w:rsidR="003B495F" w:rsidRPr="003B495F" w:rsidRDefault="003B495F" w:rsidP="003B495F">
            <w:pPr>
              <w:rPr>
                <w:rFonts w:ascii="Times New Roman" w:eastAsia="Times New Roman" w:hAnsi="Times New Roman" w:cs="Times New Roman"/>
                <w:sz w:val="24"/>
                <w:szCs w:val="24"/>
                <w:lang w:eastAsia="en-GB"/>
              </w:rPr>
            </w:pPr>
            <w:hyperlink r:id="rId16" w:history="1">
              <w:r w:rsidRPr="003B495F">
                <w:rPr>
                  <w:rFonts w:ascii="Calibri" w:eastAsia="Times New Roman" w:hAnsi="Calibri" w:cs="Calibri"/>
                  <w:color w:val="0000FF"/>
                  <w:sz w:val="24"/>
                  <w:szCs w:val="24"/>
                  <w:u w:val="single"/>
                  <w:lang w:eastAsia="en-GB"/>
                </w:rPr>
                <w:t>Integrative 9</w:t>
              </w:r>
            </w:hyperlink>
            <w:r w:rsidRPr="003B495F">
              <w:rPr>
                <w:rFonts w:ascii="Calibri" w:eastAsia="Times New Roman" w:hAnsi="Calibri" w:cs="Calibri"/>
                <w:color w:val="000000"/>
                <w:sz w:val="24"/>
                <w:szCs w:val="24"/>
                <w:lang w:eastAsia="en-GB"/>
              </w:rPr>
              <w:t xml:space="preserve"> Enneagram info - https://www.integrative9.com/enneagram/?gclid=Cj0KCQjwrIf3BRD1ARIsAMuugNvgpa_eJHM1FE2eN4ZUOA8fYfbJ0XT3ASSp5NKyFf-iV3b0QJQkybwaAgPNEALw_wcB</w:t>
            </w:r>
          </w:p>
          <w:p w14:paraId="5A65B459" w14:textId="77777777" w:rsidR="003B495F" w:rsidRPr="003B495F" w:rsidRDefault="003B495F" w:rsidP="003B495F">
            <w:pPr>
              <w:rPr>
                <w:rFonts w:ascii="Times New Roman" w:eastAsia="Times New Roman" w:hAnsi="Times New Roman" w:cs="Times New Roman"/>
                <w:sz w:val="24"/>
                <w:szCs w:val="24"/>
                <w:lang w:eastAsia="en-GB"/>
              </w:rPr>
            </w:pPr>
          </w:p>
          <w:p w14:paraId="0AC4A376" w14:textId="77777777" w:rsidR="003B495F" w:rsidRPr="003B495F" w:rsidRDefault="003B495F" w:rsidP="003B495F">
            <w:pPr>
              <w:rPr>
                <w:rFonts w:ascii="Times New Roman" w:eastAsia="Times New Roman" w:hAnsi="Times New Roman" w:cs="Times New Roman"/>
                <w:sz w:val="24"/>
                <w:szCs w:val="24"/>
                <w:lang w:eastAsia="en-GB"/>
              </w:rPr>
            </w:pPr>
            <w:r w:rsidRPr="003B495F">
              <w:rPr>
                <w:rFonts w:ascii="Calibri" w:eastAsia="Times New Roman" w:hAnsi="Calibri" w:cs="Calibri"/>
                <w:color w:val="000000"/>
                <w:sz w:val="24"/>
                <w:szCs w:val="24"/>
                <w:lang w:eastAsia="en-GB"/>
              </w:rPr>
              <w:t xml:space="preserve">Podcast </w:t>
            </w:r>
            <w:proofErr w:type="gramStart"/>
            <w:r w:rsidRPr="003B495F">
              <w:rPr>
                <w:rFonts w:ascii="Calibri" w:eastAsia="Times New Roman" w:hAnsi="Calibri" w:cs="Calibri"/>
                <w:color w:val="000000"/>
                <w:sz w:val="24"/>
                <w:szCs w:val="24"/>
                <w:lang w:eastAsia="en-GB"/>
              </w:rPr>
              <w:t>The</w:t>
            </w:r>
            <w:proofErr w:type="gramEnd"/>
            <w:r w:rsidRPr="003B495F">
              <w:rPr>
                <w:rFonts w:ascii="Calibri" w:eastAsia="Times New Roman" w:hAnsi="Calibri" w:cs="Calibri"/>
                <w:color w:val="000000"/>
                <w:sz w:val="24"/>
                <w:szCs w:val="24"/>
                <w:lang w:eastAsia="en-GB"/>
              </w:rPr>
              <w:t xml:space="preserve"> Road Back to You – all about the different Enneagram types. </w:t>
            </w:r>
            <w:hyperlink r:id="rId17" w:history="1">
              <w:r w:rsidRPr="003B495F">
                <w:rPr>
                  <w:rFonts w:ascii="Calibri" w:eastAsia="Times New Roman" w:hAnsi="Calibri" w:cs="Calibri"/>
                  <w:color w:val="0000FF"/>
                  <w:sz w:val="24"/>
                  <w:szCs w:val="24"/>
                  <w:u w:val="single"/>
                  <w:lang w:eastAsia="en-GB"/>
                </w:rPr>
                <w:t>https://www.theroadbacktoyou.com/podcast</w:t>
              </w:r>
            </w:hyperlink>
          </w:p>
          <w:p w14:paraId="34BF9346" w14:textId="77777777" w:rsidR="003B495F" w:rsidRPr="003B495F" w:rsidRDefault="003B495F" w:rsidP="003B495F">
            <w:pPr>
              <w:spacing w:after="240"/>
              <w:rPr>
                <w:rFonts w:ascii="Times New Roman" w:eastAsia="Times New Roman" w:hAnsi="Times New Roman" w:cs="Times New Roman"/>
                <w:sz w:val="24"/>
                <w:szCs w:val="24"/>
                <w:lang w:eastAsia="en-GB"/>
              </w:rPr>
            </w:pPr>
          </w:p>
          <w:p w14:paraId="3481C11E" w14:textId="77777777" w:rsidR="003B495F" w:rsidRPr="003B495F" w:rsidRDefault="003B495F" w:rsidP="003B495F">
            <w:pPr>
              <w:rPr>
                <w:rFonts w:ascii="Times New Roman" w:eastAsia="Times New Roman" w:hAnsi="Times New Roman" w:cs="Times New Roman"/>
                <w:sz w:val="24"/>
                <w:szCs w:val="24"/>
                <w:lang w:eastAsia="en-GB"/>
              </w:rPr>
            </w:pPr>
            <w:proofErr w:type="gramStart"/>
            <w:r w:rsidRPr="003B495F">
              <w:rPr>
                <w:rFonts w:ascii="Calibri" w:eastAsia="Times New Roman" w:hAnsi="Calibri" w:cs="Calibri"/>
                <w:color w:val="000000"/>
                <w:sz w:val="24"/>
                <w:szCs w:val="24"/>
                <w:lang w:eastAsia="en-GB"/>
              </w:rPr>
              <w:t>24 hour</w:t>
            </w:r>
            <w:proofErr w:type="gramEnd"/>
            <w:r w:rsidRPr="003B495F">
              <w:rPr>
                <w:rFonts w:ascii="Calibri" w:eastAsia="Times New Roman" w:hAnsi="Calibri" w:cs="Calibri"/>
                <w:color w:val="000000"/>
                <w:sz w:val="24"/>
                <w:szCs w:val="24"/>
                <w:lang w:eastAsia="en-GB"/>
              </w:rPr>
              <w:t xml:space="preserve"> support for NHS staff: Call 0300 131 7000 between 7am and 11pm or text FRONTLINE to 85258 24/7.</w:t>
            </w:r>
          </w:p>
          <w:p w14:paraId="70DA69D2" w14:textId="77777777" w:rsidR="003B495F" w:rsidRPr="003B495F" w:rsidRDefault="003B495F" w:rsidP="003B495F">
            <w:pPr>
              <w:rPr>
                <w:rFonts w:ascii="Times New Roman" w:eastAsia="Times New Roman" w:hAnsi="Times New Roman" w:cs="Times New Roman"/>
                <w:sz w:val="24"/>
                <w:szCs w:val="24"/>
                <w:lang w:eastAsia="en-GB"/>
              </w:rPr>
            </w:pPr>
          </w:p>
          <w:p w14:paraId="061A99E6" w14:textId="77777777" w:rsidR="003B495F" w:rsidRPr="003B495F" w:rsidRDefault="003B495F" w:rsidP="003B495F">
            <w:pPr>
              <w:rPr>
                <w:rFonts w:ascii="Times New Roman" w:eastAsia="Times New Roman" w:hAnsi="Times New Roman" w:cs="Times New Roman"/>
                <w:sz w:val="24"/>
                <w:szCs w:val="24"/>
                <w:lang w:eastAsia="en-GB"/>
              </w:rPr>
            </w:pPr>
            <w:hyperlink r:id="rId18" w:history="1">
              <w:r w:rsidRPr="003B495F">
                <w:rPr>
                  <w:rFonts w:ascii="Calibri" w:eastAsia="Times New Roman" w:hAnsi="Calibri" w:cs="Calibri"/>
                  <w:color w:val="0563C1"/>
                  <w:sz w:val="24"/>
                  <w:szCs w:val="24"/>
                  <w:u w:val="single"/>
                  <w:lang w:eastAsia="en-GB"/>
                </w:rPr>
                <w:t>BMA Wellbeing Service</w:t>
              </w:r>
            </w:hyperlink>
            <w:r w:rsidRPr="003B495F">
              <w:rPr>
                <w:rFonts w:ascii="Calibri" w:eastAsia="Times New Roman" w:hAnsi="Calibri" w:cs="Calibri"/>
                <w:color w:val="000000"/>
                <w:sz w:val="24"/>
                <w:szCs w:val="24"/>
                <w:lang w:eastAsia="en-GB"/>
              </w:rPr>
              <w:t xml:space="preserve"> - https://www.bma.org.uk/advice/work-life-support/your-wellbeing</w:t>
            </w:r>
          </w:p>
          <w:p w14:paraId="458EC2BA" w14:textId="77777777" w:rsidR="003B495F" w:rsidRPr="003B495F" w:rsidRDefault="003B495F" w:rsidP="003B495F">
            <w:pPr>
              <w:rPr>
                <w:rFonts w:ascii="Times New Roman" w:eastAsia="Times New Roman" w:hAnsi="Times New Roman" w:cs="Times New Roman"/>
                <w:sz w:val="24"/>
                <w:szCs w:val="24"/>
                <w:lang w:eastAsia="en-GB"/>
              </w:rPr>
            </w:pPr>
            <w:hyperlink r:id="rId19" w:history="1">
              <w:r w:rsidRPr="003B495F">
                <w:rPr>
                  <w:rFonts w:ascii="Calibri" w:eastAsia="Times New Roman" w:hAnsi="Calibri" w:cs="Calibri"/>
                  <w:color w:val="0563C1"/>
                  <w:sz w:val="24"/>
                  <w:szCs w:val="24"/>
                  <w:u w:val="single"/>
                  <w:lang w:eastAsia="en-GB"/>
                </w:rPr>
                <w:t>The NHS Practitioner Health Programme</w:t>
              </w:r>
            </w:hyperlink>
            <w:r w:rsidRPr="003B495F">
              <w:rPr>
                <w:rFonts w:ascii="Calibri" w:eastAsia="Times New Roman" w:hAnsi="Calibri" w:cs="Calibri"/>
                <w:color w:val="000000"/>
                <w:sz w:val="24"/>
                <w:szCs w:val="24"/>
                <w:lang w:eastAsia="en-GB"/>
              </w:rPr>
              <w:t xml:space="preserve"> - https://www.practitionerhealth.nhs.uk/</w:t>
            </w:r>
          </w:p>
          <w:p w14:paraId="7D400F67" w14:textId="77777777" w:rsidR="00AC1695" w:rsidRPr="00AC1695" w:rsidRDefault="00AC1695" w:rsidP="00AC1695">
            <w:pPr>
              <w:rPr>
                <w:rFonts w:ascii="Times New Roman" w:eastAsia="Times New Roman" w:hAnsi="Times New Roman" w:cs="Times New Roman"/>
                <w:sz w:val="24"/>
                <w:szCs w:val="24"/>
                <w:lang w:eastAsia="en-GB"/>
              </w:rPr>
            </w:pPr>
            <w:hyperlink r:id="rId20" w:history="1">
              <w:r w:rsidRPr="00AC1695">
                <w:rPr>
                  <w:rFonts w:ascii="Arial" w:eastAsia="Times New Roman" w:hAnsi="Arial" w:cs="Arial"/>
                  <w:color w:val="578600"/>
                  <w:u w:val="single"/>
                  <w:shd w:val="clear" w:color="auto" w:fill="FFFFFF"/>
                  <w:lang w:eastAsia="en-GB"/>
                </w:rPr>
                <w:t>Sign up for downloadable CPD reflection forms plus more tools and resources</w:t>
              </w:r>
            </w:hyperlink>
            <w:r w:rsidRPr="00AC1695">
              <w:rPr>
                <w:rFonts w:ascii="Calibri" w:eastAsia="Times New Roman" w:hAnsi="Calibri" w:cs="Calibri"/>
                <w:color w:val="000000"/>
                <w:lang w:eastAsia="en-GB"/>
              </w:rPr>
              <w:t xml:space="preserve"> - https://youarenotafrog.com/podcasts/cpd/</w:t>
            </w:r>
          </w:p>
          <w:p w14:paraId="1D9BD789" w14:textId="77777777" w:rsidR="00AC1695" w:rsidRPr="00AC1695" w:rsidRDefault="00AC1695" w:rsidP="00AC1695">
            <w:pPr>
              <w:spacing w:before="300" w:after="300"/>
              <w:rPr>
                <w:rFonts w:ascii="Times New Roman" w:eastAsia="Times New Roman" w:hAnsi="Times New Roman" w:cs="Times New Roman"/>
                <w:sz w:val="24"/>
                <w:szCs w:val="24"/>
                <w:lang w:eastAsia="en-GB"/>
              </w:rPr>
            </w:pPr>
            <w:r w:rsidRPr="00AC1695">
              <w:rPr>
                <w:rFonts w:ascii="Calibri" w:eastAsia="Times New Roman" w:hAnsi="Calibri" w:cs="Calibri"/>
                <w:sz w:val="24"/>
                <w:szCs w:val="24"/>
                <w:lang w:eastAsia="en-GB"/>
              </w:rPr>
              <w:t xml:space="preserve">For more episodes of You are not a frog, check out our website </w:t>
            </w:r>
            <w:hyperlink r:id="rId21" w:history="1">
              <w:r w:rsidRPr="00AC1695">
                <w:rPr>
                  <w:rFonts w:ascii="Arial" w:eastAsia="Times New Roman" w:hAnsi="Arial" w:cs="Arial"/>
                  <w:u w:val="single"/>
                  <w:shd w:val="clear" w:color="auto" w:fill="FFFFFF"/>
                  <w:lang w:eastAsia="en-GB"/>
                </w:rPr>
                <w:t>https://youarenotafrog.com/</w:t>
              </w:r>
            </w:hyperlink>
          </w:p>
          <w:p w14:paraId="7EA852A5" w14:textId="77777777" w:rsidR="00AC1695" w:rsidRPr="00AC1695" w:rsidRDefault="00AC1695" w:rsidP="00AC1695">
            <w:pPr>
              <w:spacing w:before="300" w:after="300"/>
              <w:rPr>
                <w:rFonts w:ascii="Times New Roman" w:eastAsia="Times New Roman" w:hAnsi="Times New Roman" w:cs="Times New Roman"/>
                <w:sz w:val="24"/>
                <w:szCs w:val="24"/>
                <w:lang w:eastAsia="en-GB"/>
              </w:rPr>
            </w:pPr>
            <w:hyperlink r:id="rId22" w:history="1">
              <w:r w:rsidRPr="00AC1695">
                <w:rPr>
                  <w:rFonts w:ascii="Arial" w:eastAsia="Times New Roman" w:hAnsi="Arial" w:cs="Arial"/>
                  <w:u w:val="single"/>
                  <w:shd w:val="clear" w:color="auto" w:fill="FFFFFF"/>
                  <w:lang w:eastAsia="en-GB"/>
                </w:rPr>
                <w:t>Sign up to our mailing list</w:t>
              </w:r>
            </w:hyperlink>
            <w:r w:rsidRPr="00AC1695">
              <w:rPr>
                <w:rFonts w:ascii="Calibri" w:eastAsia="Times New Roman" w:hAnsi="Calibri" w:cs="Calibri"/>
                <w:sz w:val="24"/>
                <w:szCs w:val="24"/>
                <w:lang w:eastAsia="en-GB"/>
              </w:rPr>
              <w:t xml:space="preserve"> here for loads of useful resources about thriving at work - https://www.shapestoolkit.com/free-team-wellbeing-toolkit</w:t>
            </w:r>
          </w:p>
          <w:p w14:paraId="1A7786C5" w14:textId="77777777" w:rsidR="00AC1695" w:rsidRPr="00AC1695" w:rsidRDefault="00AC1695" w:rsidP="00AC1695">
            <w:pPr>
              <w:spacing w:before="300" w:after="300"/>
              <w:rPr>
                <w:rFonts w:ascii="Times New Roman" w:eastAsia="Times New Roman" w:hAnsi="Times New Roman" w:cs="Times New Roman"/>
                <w:sz w:val="24"/>
                <w:szCs w:val="24"/>
                <w:lang w:eastAsia="en-GB"/>
              </w:rPr>
            </w:pPr>
            <w:r w:rsidRPr="00AC1695">
              <w:rPr>
                <w:rFonts w:ascii="Calibri" w:eastAsia="Times New Roman" w:hAnsi="Calibri" w:cs="Calibri"/>
                <w:sz w:val="24"/>
                <w:szCs w:val="24"/>
                <w:lang w:eastAsia="en-GB"/>
              </w:rPr>
              <w:t xml:space="preserve">You can also join the </w:t>
            </w:r>
            <w:hyperlink r:id="rId23" w:history="1">
              <w:r w:rsidRPr="00AC1695">
                <w:rPr>
                  <w:rFonts w:ascii="Arial" w:eastAsia="Times New Roman" w:hAnsi="Arial" w:cs="Arial"/>
                  <w:u w:val="single"/>
                  <w:shd w:val="clear" w:color="auto" w:fill="FFFFFF"/>
                  <w:lang w:eastAsia="en-GB"/>
                </w:rPr>
                <w:t>Shapes Collective Facebook group</w:t>
              </w:r>
            </w:hyperlink>
            <w:r w:rsidRPr="00AC1695">
              <w:rPr>
                <w:rFonts w:ascii="Calibri" w:eastAsia="Times New Roman" w:hAnsi="Calibri" w:cs="Calibri"/>
                <w:sz w:val="24"/>
                <w:szCs w:val="24"/>
                <w:lang w:eastAsia="en-GB"/>
              </w:rPr>
              <w:t xml:space="preserve"> where we chat about the hot topics and regularly post interesting articles - https://www.facebook.com/groups/2212687302308522/</w:t>
            </w:r>
          </w:p>
          <w:p w14:paraId="7679ECBC" w14:textId="77777777" w:rsidR="00AC1695" w:rsidRPr="00AC1695" w:rsidRDefault="00AC1695" w:rsidP="00AC1695">
            <w:pPr>
              <w:spacing w:before="300" w:after="300"/>
              <w:rPr>
                <w:rFonts w:ascii="Times New Roman" w:eastAsia="Times New Roman" w:hAnsi="Times New Roman" w:cs="Times New Roman"/>
                <w:sz w:val="24"/>
                <w:szCs w:val="24"/>
                <w:lang w:eastAsia="en-GB"/>
              </w:rPr>
            </w:pPr>
            <w:r w:rsidRPr="00AC1695">
              <w:rPr>
                <w:rFonts w:ascii="Calibri" w:eastAsia="Times New Roman" w:hAnsi="Calibri" w:cs="Calibri"/>
                <w:sz w:val="24"/>
                <w:szCs w:val="24"/>
                <w:lang w:eastAsia="en-GB"/>
              </w:rPr>
              <w:t>Follow Rachel on twitter </w:t>
            </w:r>
            <w:hyperlink r:id="rId24" w:history="1">
              <w:r w:rsidRPr="00AC1695">
                <w:rPr>
                  <w:rFonts w:ascii="Arial" w:eastAsia="Times New Roman" w:hAnsi="Arial" w:cs="Arial"/>
                  <w:u w:val="single"/>
                  <w:shd w:val="clear" w:color="auto" w:fill="FFFFFF"/>
                  <w:lang w:eastAsia="en-GB"/>
                </w:rPr>
                <w:t>@DrRachelMorris</w:t>
              </w:r>
            </w:hyperlink>
            <w:r w:rsidRPr="00AC1695">
              <w:rPr>
                <w:rFonts w:ascii="Calibri" w:eastAsia="Times New Roman" w:hAnsi="Calibri" w:cs="Calibri"/>
                <w:sz w:val="24"/>
                <w:szCs w:val="24"/>
                <w:lang w:eastAsia="en-GB"/>
              </w:rPr>
              <w:t> - https://twitter.com/drrachelmorris</w:t>
            </w:r>
          </w:p>
          <w:p w14:paraId="3E7BD8D7" w14:textId="77777777" w:rsidR="00AC1695" w:rsidRPr="00AC1695" w:rsidRDefault="00AC1695" w:rsidP="00AC1695">
            <w:pPr>
              <w:spacing w:before="300" w:after="300"/>
              <w:rPr>
                <w:rFonts w:ascii="Times New Roman" w:eastAsia="Times New Roman" w:hAnsi="Times New Roman" w:cs="Times New Roman"/>
                <w:sz w:val="24"/>
                <w:szCs w:val="24"/>
                <w:lang w:eastAsia="en-GB"/>
              </w:rPr>
            </w:pPr>
            <w:r w:rsidRPr="00AC1695">
              <w:rPr>
                <w:rFonts w:ascii="Calibri" w:eastAsia="Times New Roman" w:hAnsi="Calibri" w:cs="Calibri"/>
                <w:sz w:val="24"/>
                <w:szCs w:val="24"/>
                <w:lang w:eastAsia="en-GB"/>
              </w:rPr>
              <w:t>Follow Rachel on </w:t>
            </w:r>
            <w:hyperlink r:id="rId25" w:history="1">
              <w:r w:rsidRPr="00AC1695">
                <w:rPr>
                  <w:rFonts w:ascii="Arial" w:eastAsia="Times New Roman" w:hAnsi="Arial" w:cs="Arial"/>
                  <w:u w:val="single"/>
                  <w:shd w:val="clear" w:color="auto" w:fill="FFFFFF"/>
                  <w:lang w:eastAsia="en-GB"/>
                </w:rPr>
                <w:t>LinkedIn</w:t>
              </w:r>
            </w:hyperlink>
            <w:r w:rsidRPr="00AC1695">
              <w:rPr>
                <w:rFonts w:ascii="Arial" w:eastAsia="Times New Roman" w:hAnsi="Arial" w:cs="Arial"/>
                <w:shd w:val="clear" w:color="auto" w:fill="FFFFFF"/>
                <w:lang w:eastAsia="en-GB"/>
              </w:rPr>
              <w:t> - https://www.linkedin.com/in/dr-rachel-morris/</w:t>
            </w:r>
          </w:p>
          <w:p w14:paraId="303A835A" w14:textId="77777777" w:rsidR="00AC1695" w:rsidRPr="00AC1695" w:rsidRDefault="00AC1695" w:rsidP="00AC1695">
            <w:pPr>
              <w:spacing w:before="300" w:after="300"/>
              <w:rPr>
                <w:rFonts w:ascii="Times New Roman" w:eastAsia="Times New Roman" w:hAnsi="Times New Roman" w:cs="Times New Roman"/>
                <w:sz w:val="24"/>
                <w:szCs w:val="24"/>
                <w:lang w:eastAsia="en-GB"/>
              </w:rPr>
            </w:pPr>
            <w:r w:rsidRPr="00AC1695">
              <w:rPr>
                <w:rFonts w:ascii="Calibri" w:eastAsia="Times New Roman" w:hAnsi="Calibri" w:cs="Calibri"/>
                <w:sz w:val="24"/>
                <w:szCs w:val="24"/>
                <w:lang w:eastAsia="en-GB"/>
              </w:rPr>
              <w:t>Find out more about her online and face to face courses for doctors and healthcare professionals on surviving and thriving at work at </w:t>
            </w:r>
            <w:hyperlink r:id="rId26" w:history="1">
              <w:r w:rsidRPr="00AC1695">
                <w:rPr>
                  <w:rFonts w:ascii="Arial" w:eastAsia="Times New Roman" w:hAnsi="Arial" w:cs="Arial"/>
                  <w:u w:val="single"/>
                  <w:shd w:val="clear" w:color="auto" w:fill="FFFFFF"/>
                  <w:lang w:eastAsia="en-GB"/>
                </w:rPr>
                <w:t>https://www.shapestoolkit.com/healthcare</w:t>
              </w:r>
            </w:hyperlink>
            <w:r w:rsidRPr="00AC1695">
              <w:rPr>
                <w:rFonts w:ascii="Calibri" w:eastAsia="Times New Roman" w:hAnsi="Calibri" w:cs="Calibri"/>
                <w:sz w:val="24"/>
                <w:szCs w:val="24"/>
                <w:lang w:eastAsia="en-GB"/>
              </w:rPr>
              <w:t xml:space="preserve"> and for other organisations at </w:t>
            </w:r>
            <w:hyperlink r:id="rId27" w:history="1">
              <w:r w:rsidRPr="00AC1695">
                <w:rPr>
                  <w:rFonts w:ascii="Calibri" w:eastAsia="Times New Roman" w:hAnsi="Calibri" w:cs="Calibri"/>
                  <w:sz w:val="24"/>
                  <w:szCs w:val="24"/>
                  <w:u w:val="single"/>
                  <w:shd w:val="clear" w:color="auto" w:fill="FFFFFF"/>
                  <w:lang w:eastAsia="en-GB"/>
                </w:rPr>
                <w:t>https://www.shapestoolkit.com/organisations</w:t>
              </w:r>
            </w:hyperlink>
          </w:p>
          <w:p w14:paraId="67E7F85F" w14:textId="2E8CBB64" w:rsidR="00892915" w:rsidRPr="00CF70DB" w:rsidRDefault="00892915" w:rsidP="00504636">
            <w:pPr>
              <w:spacing w:before="300" w:after="300"/>
              <w:rPr>
                <w:rFonts w:ascii="Times New Roman" w:eastAsia="Times New Roman" w:hAnsi="Times New Roman" w:cs="Times New Roman"/>
                <w:sz w:val="24"/>
                <w:szCs w:val="24"/>
                <w:lang w:eastAsia="en-GB"/>
              </w:rPr>
            </w:pPr>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lastRenderedPageBreak/>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28"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@DrRachelMorris and find out more about her online and face to face courses on surviving and thriving at work at </w:t>
      </w:r>
      <w:hyperlink r:id="rId29"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30"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31"/>
      <w:footerReference w:type="default" r:id="rId32"/>
      <w:headerReference w:type="first" r:id="rId33"/>
      <w:footerReference w:type="first" r:id="rId34"/>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2BAED" w14:textId="77777777" w:rsidR="00B20751" w:rsidRDefault="00B20751" w:rsidP="002F5F2A">
      <w:r>
        <w:separator/>
      </w:r>
    </w:p>
  </w:endnote>
  <w:endnote w:type="continuationSeparator" w:id="0">
    <w:p w14:paraId="27D3A72F" w14:textId="77777777" w:rsidR="00B20751" w:rsidRDefault="00B20751"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31850" w14:textId="77777777" w:rsidR="00B20751" w:rsidRDefault="00B20751" w:rsidP="002F5F2A">
      <w:r>
        <w:separator/>
      </w:r>
    </w:p>
  </w:footnote>
  <w:footnote w:type="continuationSeparator" w:id="0">
    <w:p w14:paraId="262A4903" w14:textId="77777777" w:rsidR="00B20751" w:rsidRDefault="00B20751"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38DD"/>
    <w:multiLevelType w:val="multilevel"/>
    <w:tmpl w:val="8CA2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E49F5"/>
    <w:multiLevelType w:val="multilevel"/>
    <w:tmpl w:val="DEFC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DB3966"/>
    <w:multiLevelType w:val="multilevel"/>
    <w:tmpl w:val="58E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F46D0F"/>
    <w:multiLevelType w:val="multilevel"/>
    <w:tmpl w:val="49CA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04C77"/>
    <w:multiLevelType w:val="multilevel"/>
    <w:tmpl w:val="5980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3"/>
  </w:num>
  <w:num w:numId="3">
    <w:abstractNumId w:val="20"/>
  </w:num>
  <w:num w:numId="4">
    <w:abstractNumId w:val="28"/>
  </w:num>
  <w:num w:numId="5">
    <w:abstractNumId w:val="22"/>
  </w:num>
  <w:num w:numId="6">
    <w:abstractNumId w:val="13"/>
  </w:num>
  <w:num w:numId="7">
    <w:abstractNumId w:val="27"/>
  </w:num>
  <w:num w:numId="8">
    <w:abstractNumId w:val="2"/>
  </w:num>
  <w:num w:numId="9">
    <w:abstractNumId w:val="0"/>
  </w:num>
  <w:num w:numId="10">
    <w:abstractNumId w:val="29"/>
  </w:num>
  <w:num w:numId="11">
    <w:abstractNumId w:val="9"/>
  </w:num>
  <w:num w:numId="12">
    <w:abstractNumId w:val="16"/>
  </w:num>
  <w:num w:numId="13">
    <w:abstractNumId w:val="26"/>
  </w:num>
  <w:num w:numId="14">
    <w:abstractNumId w:val="5"/>
  </w:num>
  <w:num w:numId="15">
    <w:abstractNumId w:val="6"/>
  </w:num>
  <w:num w:numId="16">
    <w:abstractNumId w:val="11"/>
  </w:num>
  <w:num w:numId="17">
    <w:abstractNumId w:val="21"/>
  </w:num>
  <w:num w:numId="18">
    <w:abstractNumId w:val="10"/>
  </w:num>
  <w:num w:numId="19">
    <w:abstractNumId w:val="14"/>
  </w:num>
  <w:num w:numId="20">
    <w:abstractNumId w:val="17"/>
  </w:num>
  <w:num w:numId="21">
    <w:abstractNumId w:val="15"/>
  </w:num>
  <w:num w:numId="22">
    <w:abstractNumId w:val="24"/>
  </w:num>
  <w:num w:numId="23">
    <w:abstractNumId w:val="8"/>
  </w:num>
  <w:num w:numId="24">
    <w:abstractNumId w:val="19"/>
  </w:num>
  <w:num w:numId="25">
    <w:abstractNumId w:val="25"/>
  </w:num>
  <w:num w:numId="26">
    <w:abstractNumId w:val="3"/>
  </w:num>
  <w:num w:numId="27">
    <w:abstractNumId w:val="7"/>
  </w:num>
  <w:num w:numId="28">
    <w:abstractNumId w:val="30"/>
  </w:num>
  <w:num w:numId="29">
    <w:abstractNumId w:val="4"/>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34FE6"/>
    <w:rsid w:val="0006554C"/>
    <w:rsid w:val="00072812"/>
    <w:rsid w:val="000809D8"/>
    <w:rsid w:val="0009090B"/>
    <w:rsid w:val="000B34E8"/>
    <w:rsid w:val="000C1991"/>
    <w:rsid w:val="000D25D2"/>
    <w:rsid w:val="000D4CBC"/>
    <w:rsid w:val="001145CE"/>
    <w:rsid w:val="00120C5F"/>
    <w:rsid w:val="00145FB1"/>
    <w:rsid w:val="00197F2B"/>
    <w:rsid w:val="00221784"/>
    <w:rsid w:val="00251ED8"/>
    <w:rsid w:val="002635B7"/>
    <w:rsid w:val="00274923"/>
    <w:rsid w:val="00286BE3"/>
    <w:rsid w:val="00287C70"/>
    <w:rsid w:val="00294321"/>
    <w:rsid w:val="002B756F"/>
    <w:rsid w:val="002E7360"/>
    <w:rsid w:val="002F5F2A"/>
    <w:rsid w:val="0030104A"/>
    <w:rsid w:val="00326A16"/>
    <w:rsid w:val="00350635"/>
    <w:rsid w:val="00354B3C"/>
    <w:rsid w:val="00361053"/>
    <w:rsid w:val="00364CE4"/>
    <w:rsid w:val="00366D94"/>
    <w:rsid w:val="0038072B"/>
    <w:rsid w:val="003B495F"/>
    <w:rsid w:val="003C58DE"/>
    <w:rsid w:val="003D4B8E"/>
    <w:rsid w:val="0041558A"/>
    <w:rsid w:val="00427CDC"/>
    <w:rsid w:val="00430E41"/>
    <w:rsid w:val="0044675E"/>
    <w:rsid w:val="00460F6E"/>
    <w:rsid w:val="00497FCD"/>
    <w:rsid w:val="004B63AC"/>
    <w:rsid w:val="004C4224"/>
    <w:rsid w:val="004D0C87"/>
    <w:rsid w:val="004D6DA2"/>
    <w:rsid w:val="00504636"/>
    <w:rsid w:val="005229DE"/>
    <w:rsid w:val="0056475F"/>
    <w:rsid w:val="00585732"/>
    <w:rsid w:val="005A1422"/>
    <w:rsid w:val="005B1EDA"/>
    <w:rsid w:val="005E0CDE"/>
    <w:rsid w:val="005F6C54"/>
    <w:rsid w:val="00607A3B"/>
    <w:rsid w:val="006231A8"/>
    <w:rsid w:val="0062626A"/>
    <w:rsid w:val="00650B8E"/>
    <w:rsid w:val="006543FD"/>
    <w:rsid w:val="0066754A"/>
    <w:rsid w:val="006715D7"/>
    <w:rsid w:val="0067404E"/>
    <w:rsid w:val="00696D16"/>
    <w:rsid w:val="006A6E0C"/>
    <w:rsid w:val="006D1798"/>
    <w:rsid w:val="0071481B"/>
    <w:rsid w:val="00716AAD"/>
    <w:rsid w:val="00730158"/>
    <w:rsid w:val="007452EC"/>
    <w:rsid w:val="00795474"/>
    <w:rsid w:val="007A6028"/>
    <w:rsid w:val="007D2286"/>
    <w:rsid w:val="007E0A06"/>
    <w:rsid w:val="0081629D"/>
    <w:rsid w:val="00821640"/>
    <w:rsid w:val="00835979"/>
    <w:rsid w:val="008468D0"/>
    <w:rsid w:val="008620BC"/>
    <w:rsid w:val="00864170"/>
    <w:rsid w:val="00866785"/>
    <w:rsid w:val="00892915"/>
    <w:rsid w:val="00895340"/>
    <w:rsid w:val="008F3922"/>
    <w:rsid w:val="00917572"/>
    <w:rsid w:val="00923060"/>
    <w:rsid w:val="0092352C"/>
    <w:rsid w:val="009568A3"/>
    <w:rsid w:val="00967327"/>
    <w:rsid w:val="0097518E"/>
    <w:rsid w:val="009908B4"/>
    <w:rsid w:val="00995153"/>
    <w:rsid w:val="009A7B0C"/>
    <w:rsid w:val="009C4B64"/>
    <w:rsid w:val="00A23284"/>
    <w:rsid w:val="00A2794B"/>
    <w:rsid w:val="00A32754"/>
    <w:rsid w:val="00A45187"/>
    <w:rsid w:val="00A4706A"/>
    <w:rsid w:val="00A70845"/>
    <w:rsid w:val="00A82C27"/>
    <w:rsid w:val="00A848B4"/>
    <w:rsid w:val="00AA77BF"/>
    <w:rsid w:val="00AB5BB7"/>
    <w:rsid w:val="00AC1695"/>
    <w:rsid w:val="00AC16FC"/>
    <w:rsid w:val="00AC6800"/>
    <w:rsid w:val="00AD4C90"/>
    <w:rsid w:val="00AE43E8"/>
    <w:rsid w:val="00B17C0F"/>
    <w:rsid w:val="00B20751"/>
    <w:rsid w:val="00B836D7"/>
    <w:rsid w:val="00B961C0"/>
    <w:rsid w:val="00BA7E3C"/>
    <w:rsid w:val="00BB103C"/>
    <w:rsid w:val="00BD7F2C"/>
    <w:rsid w:val="00C07884"/>
    <w:rsid w:val="00C437F7"/>
    <w:rsid w:val="00C6291F"/>
    <w:rsid w:val="00C77AED"/>
    <w:rsid w:val="00C9489A"/>
    <w:rsid w:val="00CA0E6A"/>
    <w:rsid w:val="00CD29F9"/>
    <w:rsid w:val="00CF6047"/>
    <w:rsid w:val="00CF70DB"/>
    <w:rsid w:val="00D35266"/>
    <w:rsid w:val="00D37AFA"/>
    <w:rsid w:val="00D43AD8"/>
    <w:rsid w:val="00D52793"/>
    <w:rsid w:val="00D76902"/>
    <w:rsid w:val="00D9449F"/>
    <w:rsid w:val="00DA7A2B"/>
    <w:rsid w:val="00DB7BE6"/>
    <w:rsid w:val="00DD20CA"/>
    <w:rsid w:val="00DD44D9"/>
    <w:rsid w:val="00DD5074"/>
    <w:rsid w:val="00DD6371"/>
    <w:rsid w:val="00E024B9"/>
    <w:rsid w:val="00E17890"/>
    <w:rsid w:val="00E429EA"/>
    <w:rsid w:val="00E60C87"/>
    <w:rsid w:val="00E64A72"/>
    <w:rsid w:val="00E83682"/>
    <w:rsid w:val="00EB7B85"/>
    <w:rsid w:val="00ED0C74"/>
    <w:rsid w:val="00F052EF"/>
    <w:rsid w:val="00F52955"/>
    <w:rsid w:val="00F5516E"/>
    <w:rsid w:val="00F85ABA"/>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91974503">
      <w:bodyDiv w:val="1"/>
      <w:marLeft w:val="0"/>
      <w:marRight w:val="0"/>
      <w:marTop w:val="0"/>
      <w:marBottom w:val="0"/>
      <w:divBdr>
        <w:top w:val="none" w:sz="0" w:space="0" w:color="auto"/>
        <w:left w:val="none" w:sz="0" w:space="0" w:color="auto"/>
        <w:bottom w:val="none" w:sz="0" w:space="0" w:color="auto"/>
        <w:right w:val="none" w:sz="0" w:space="0" w:color="auto"/>
      </w:divBdr>
    </w:div>
    <w:div w:id="245844477">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03184324">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06558622">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0503513">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225483462">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383168947">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22422887">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1945189082">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32560222">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08853107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4ByYnP5ro__Q5r_PxgBXYGUIAuS8TM7N" TargetMode="External"/><Relationship Id="rId13" Type="http://schemas.openxmlformats.org/officeDocument/2006/relationships/hyperlink" Target="https://www.shapestoolkit.com/free-team-wellbeing-toolkit" TargetMode="External"/><Relationship Id="rId18" Type="http://schemas.openxmlformats.org/officeDocument/2006/relationships/hyperlink" Target="https://www.bma.org.uk/advice/work-life-support/your-wellbeing" TargetMode="External"/><Relationship Id="rId26" Type="http://schemas.openxmlformats.org/officeDocument/2006/relationships/hyperlink" Target="https://www.shapestoolkit.com/healthcare" TargetMode="External"/><Relationship Id="rId3" Type="http://schemas.openxmlformats.org/officeDocument/2006/relationships/settings" Target="settings.xml"/><Relationship Id="rId21" Type="http://schemas.openxmlformats.org/officeDocument/2006/relationships/hyperlink" Target="https://youarenotafrog.com/"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shapestoolkit.com/free-team-wellbeing-toolkit" TargetMode="External"/><Relationship Id="rId17" Type="http://schemas.openxmlformats.org/officeDocument/2006/relationships/hyperlink" Target="https://www.theroadbacktoyou.com/podcast" TargetMode="External"/><Relationship Id="rId25" Type="http://schemas.openxmlformats.org/officeDocument/2006/relationships/hyperlink" Target="https://www.linkedin.com/in/dr-rachel-morris/"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integrative9.com/enneagram/?gclid=Cj0KCQjwrIf3BRD1ARIsAMuugNvgpa_eJHM1FE2eN4ZUOA8fYfbJ0XT3ASSp5NKyFf-iV3b0QJQkybwaAgPNEALw_wcB" TargetMode="External"/><Relationship Id="rId20" Type="http://schemas.openxmlformats.org/officeDocument/2006/relationships/hyperlink" Target="https://youarenotafrog.com/podcasts/cpd/" TargetMode="External"/><Relationship Id="rId29" Type="http://schemas.openxmlformats.org/officeDocument/2006/relationships/hyperlink" Target="http://www.shapesfordoctors.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apestoolkit.com/support-your-team-webinar" TargetMode="External"/><Relationship Id="rId24" Type="http://schemas.openxmlformats.org/officeDocument/2006/relationships/hyperlink" Target="https://twitter.com/drrachelmorri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nnie@proteus.training" TargetMode="External"/><Relationship Id="rId23" Type="http://schemas.openxmlformats.org/officeDocument/2006/relationships/hyperlink" Target="https://www.facebook.com/groups/2212687302308522/" TargetMode="External"/><Relationship Id="rId28" Type="http://schemas.openxmlformats.org/officeDocument/2006/relationships/hyperlink" Target="http://www.shapesfordoctors.com/podcasts" TargetMode="External"/><Relationship Id="rId36" Type="http://schemas.openxmlformats.org/officeDocument/2006/relationships/theme" Target="theme/theme1.xml"/><Relationship Id="rId10" Type="http://schemas.openxmlformats.org/officeDocument/2006/relationships/hyperlink" Target="https://shapes-toolkit.mykajabi.com/free-team-wellbeing-toolkit" TargetMode="External"/><Relationship Id="rId19" Type="http://schemas.openxmlformats.org/officeDocument/2006/relationships/hyperlink" Target="https://www.practitionerhealth.nhs.u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vent.webinarjam.com/register/31/k3r5li2q" TargetMode="External"/><Relationship Id="rId14" Type="http://schemas.openxmlformats.org/officeDocument/2006/relationships/hyperlink" Target="https://www.linkedin.com/in/annie-hanekom-99591b/" TargetMode="External"/><Relationship Id="rId22" Type="http://schemas.openxmlformats.org/officeDocument/2006/relationships/hyperlink" Target="https://www.shapestoolkit.com/free-team-wellbeing-toolkit" TargetMode="External"/><Relationship Id="rId27" Type="http://schemas.openxmlformats.org/officeDocument/2006/relationships/hyperlink" Target="https://www.shapestoolkit.com/organisations" TargetMode="External"/><Relationship Id="rId30" Type="http://schemas.openxmlformats.org/officeDocument/2006/relationships/hyperlink" Target="https://www.facebook.com/groups/221268730230852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34</cp:revision>
  <cp:lastPrinted>2019-06-24T15:44:00Z</cp:lastPrinted>
  <dcterms:created xsi:type="dcterms:W3CDTF">2020-03-23T21:43:00Z</dcterms:created>
  <dcterms:modified xsi:type="dcterms:W3CDTF">2020-06-15T08:58:00Z</dcterms:modified>
</cp:coreProperties>
</file>