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102AC254" w:rsidR="00E83682" w:rsidRDefault="00E83682" w:rsidP="00E83682">
      <w:pPr>
        <w:pStyle w:val="Heading2"/>
      </w:pPr>
      <w:r>
        <w:t>Episode</w:t>
      </w:r>
      <w:r w:rsidR="00C07884">
        <w:t xml:space="preserve"> </w:t>
      </w:r>
      <w:r w:rsidR="005B0F7E">
        <w:t>4</w:t>
      </w:r>
      <w:r w:rsidR="00A66F55">
        <w:t>7</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4DEE62F9"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Just before lockdown, Rachel recorded this </w:t>
            </w:r>
            <w:proofErr w:type="gramStart"/>
            <w:r w:rsidRPr="00A66F55">
              <w:rPr>
                <w:rFonts w:ascii="Arial" w:eastAsia="Times New Roman" w:hAnsi="Arial" w:cs="Arial"/>
                <w:color w:val="000000"/>
                <w:lang w:eastAsia="en-GB"/>
              </w:rPr>
              <w:t>episode  that</w:t>
            </w:r>
            <w:proofErr w:type="gramEnd"/>
            <w:r w:rsidRPr="00A66F55">
              <w:rPr>
                <w:rFonts w:ascii="Arial" w:eastAsia="Times New Roman" w:hAnsi="Arial" w:cs="Arial"/>
                <w:color w:val="000000"/>
                <w:lang w:eastAsia="en-GB"/>
              </w:rPr>
              <w:t xml:space="preserve"> specifically deals with helping individuals and teams manage those difficult conversations that arise during change, conflict and crisis. And </w:t>
            </w:r>
            <w:proofErr w:type="gramStart"/>
            <w:r w:rsidRPr="00A66F55">
              <w:rPr>
                <w:rFonts w:ascii="Arial" w:eastAsia="Times New Roman" w:hAnsi="Arial" w:cs="Arial"/>
                <w:color w:val="000000"/>
                <w:lang w:eastAsia="en-GB"/>
              </w:rPr>
              <w:t>it’s</w:t>
            </w:r>
            <w:proofErr w:type="gramEnd"/>
            <w:r w:rsidRPr="00A66F55">
              <w:rPr>
                <w:rFonts w:ascii="Arial" w:eastAsia="Times New Roman" w:hAnsi="Arial" w:cs="Arial"/>
                <w:color w:val="000000"/>
                <w:lang w:eastAsia="en-GB"/>
              </w:rPr>
              <w:t xml:space="preserve"> fair to say that as we continue, or return to work in our changed world, these conversations have become crucially important</w:t>
            </w:r>
          </w:p>
          <w:p w14:paraId="4D57D02C" w14:textId="77777777" w:rsidR="00A66F55" w:rsidRPr="00A66F55" w:rsidRDefault="00A66F55" w:rsidP="00A66F55">
            <w:pPr>
              <w:rPr>
                <w:rFonts w:ascii="Times New Roman" w:eastAsia="Times New Roman" w:hAnsi="Times New Roman" w:cs="Times New Roman"/>
                <w:sz w:val="24"/>
                <w:szCs w:val="24"/>
                <w:lang w:eastAsia="en-GB"/>
              </w:rPr>
            </w:pPr>
          </w:p>
          <w:p w14:paraId="3CDA04BF"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Rachel talks with Becky D'Cunha about the conversations that we avoid and the conversations we </w:t>
            </w:r>
            <w:r w:rsidRPr="00A66F55">
              <w:rPr>
                <w:rFonts w:ascii="Arial" w:eastAsia="Times New Roman" w:hAnsi="Arial" w:cs="Arial"/>
                <w:i/>
                <w:iCs/>
                <w:color w:val="000000"/>
                <w:lang w:eastAsia="en-GB"/>
              </w:rPr>
              <w:t>really</w:t>
            </w:r>
            <w:r w:rsidRPr="00A66F55">
              <w:rPr>
                <w:rFonts w:ascii="Arial" w:eastAsia="Times New Roman" w:hAnsi="Arial" w:cs="Arial"/>
                <w:color w:val="000000"/>
                <w:lang w:eastAsia="en-GB"/>
              </w:rPr>
              <w:t xml:space="preserve"> need to have with our colleagues, </w:t>
            </w:r>
            <w:proofErr w:type="gramStart"/>
            <w:r w:rsidRPr="00A66F55">
              <w:rPr>
                <w:rFonts w:ascii="Arial" w:eastAsia="Times New Roman" w:hAnsi="Arial" w:cs="Arial"/>
                <w:color w:val="000000"/>
                <w:lang w:eastAsia="en-GB"/>
              </w:rPr>
              <w:t>teams</w:t>
            </w:r>
            <w:proofErr w:type="gramEnd"/>
            <w:r w:rsidRPr="00A66F55">
              <w:rPr>
                <w:rFonts w:ascii="Arial" w:eastAsia="Times New Roman" w:hAnsi="Arial" w:cs="Arial"/>
                <w:color w:val="000000"/>
                <w:lang w:eastAsia="en-GB"/>
              </w:rPr>
              <w:t xml:space="preserve"> and managers. They can be described as difficult conversations, but we can redefine them as courageous conversations - because ultimately it takes courage for both parties to listen and be heard.</w:t>
            </w:r>
          </w:p>
          <w:p w14:paraId="12F4E849" w14:textId="77777777" w:rsidR="00A66F55" w:rsidRPr="00A66F55" w:rsidRDefault="00A66F55" w:rsidP="00A66F55">
            <w:pPr>
              <w:rPr>
                <w:rFonts w:ascii="Times New Roman" w:eastAsia="Times New Roman" w:hAnsi="Times New Roman" w:cs="Times New Roman"/>
                <w:sz w:val="24"/>
                <w:szCs w:val="24"/>
                <w:lang w:eastAsia="en-GB"/>
              </w:rPr>
            </w:pPr>
          </w:p>
          <w:p w14:paraId="587FE447"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Becky helps leaders and teams to have these conversations. Where there is conflict around performance, difficulty with change or challenges with strengths or differences, she mediates and gives people the tools they need to bring about healthy dialogue that leads to resolution.</w:t>
            </w:r>
          </w:p>
          <w:p w14:paraId="3D6554A1" w14:textId="77777777" w:rsidR="00A66F55" w:rsidRPr="00A66F55" w:rsidRDefault="00A66F55" w:rsidP="00A66F55">
            <w:pPr>
              <w:rPr>
                <w:rFonts w:ascii="Times New Roman" w:eastAsia="Times New Roman" w:hAnsi="Times New Roman" w:cs="Times New Roman"/>
                <w:sz w:val="24"/>
                <w:szCs w:val="24"/>
                <w:lang w:eastAsia="en-GB"/>
              </w:rPr>
            </w:pPr>
          </w:p>
          <w:p w14:paraId="736C8059"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So why do we avoid ‘difficult’ conversations? </w:t>
            </w:r>
            <w:proofErr w:type="gramStart"/>
            <w:r w:rsidRPr="00A66F55">
              <w:rPr>
                <w:rFonts w:ascii="Arial" w:eastAsia="Times New Roman" w:hAnsi="Arial" w:cs="Arial"/>
                <w:color w:val="000000"/>
                <w:lang w:eastAsia="en-GB"/>
              </w:rPr>
              <w:t>Often</w:t>
            </w:r>
            <w:proofErr w:type="gramEnd"/>
            <w:r w:rsidRPr="00A66F55">
              <w:rPr>
                <w:rFonts w:ascii="Arial" w:eastAsia="Times New Roman" w:hAnsi="Arial" w:cs="Arial"/>
                <w:color w:val="000000"/>
                <w:lang w:eastAsia="en-GB"/>
              </w:rPr>
              <w:t xml:space="preserve"> it’s because we’re worried about ruining the relationship. </w:t>
            </w:r>
          </w:p>
          <w:p w14:paraId="2484CAB3" w14:textId="77777777" w:rsidR="00A66F55" w:rsidRPr="00A66F55" w:rsidRDefault="00A66F55" w:rsidP="00A66F55">
            <w:pPr>
              <w:rPr>
                <w:rFonts w:ascii="Times New Roman" w:eastAsia="Times New Roman" w:hAnsi="Times New Roman" w:cs="Times New Roman"/>
                <w:sz w:val="24"/>
                <w:szCs w:val="24"/>
                <w:lang w:eastAsia="en-GB"/>
              </w:rPr>
            </w:pPr>
          </w:p>
          <w:p w14:paraId="1560EBF4"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As the conversation instigator we may be prone to adopting the ‘fawn’ strategy, where we undermine the importance of our feelings around the topic. If </w:t>
            </w:r>
            <w:proofErr w:type="gramStart"/>
            <w:r w:rsidRPr="00A66F55">
              <w:rPr>
                <w:rFonts w:ascii="Arial" w:eastAsia="Times New Roman" w:hAnsi="Arial" w:cs="Arial"/>
                <w:color w:val="000000"/>
                <w:lang w:eastAsia="en-GB"/>
              </w:rPr>
              <w:t>you’ve</w:t>
            </w:r>
            <w:proofErr w:type="gramEnd"/>
            <w:r w:rsidRPr="00A66F55">
              <w:rPr>
                <w:rFonts w:ascii="Arial" w:eastAsia="Times New Roman" w:hAnsi="Arial" w:cs="Arial"/>
                <w:color w:val="000000"/>
                <w:lang w:eastAsia="en-GB"/>
              </w:rPr>
              <w:t xml:space="preserve"> ever found yourself using phrases like “Well, it’s not much of anything really…” before your chat, then you are fawning - many of us are guilty of this.</w:t>
            </w:r>
          </w:p>
          <w:p w14:paraId="4248A896" w14:textId="77777777" w:rsidR="00A66F55" w:rsidRPr="00A66F55" w:rsidRDefault="00A66F55" w:rsidP="00A66F55">
            <w:pPr>
              <w:rPr>
                <w:rFonts w:ascii="Times New Roman" w:eastAsia="Times New Roman" w:hAnsi="Times New Roman" w:cs="Times New Roman"/>
                <w:sz w:val="24"/>
                <w:szCs w:val="24"/>
                <w:lang w:eastAsia="en-GB"/>
              </w:rPr>
            </w:pPr>
          </w:p>
          <w:p w14:paraId="78785E20"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As the listener, you may feel anxious about what you are about to hear. Have you done something wrong? What if you </w:t>
            </w:r>
            <w:proofErr w:type="gramStart"/>
            <w:r w:rsidRPr="00A66F55">
              <w:rPr>
                <w:rFonts w:ascii="Arial" w:eastAsia="Times New Roman" w:hAnsi="Arial" w:cs="Arial"/>
                <w:color w:val="000000"/>
                <w:lang w:eastAsia="en-GB"/>
              </w:rPr>
              <w:t>don’t</w:t>
            </w:r>
            <w:proofErr w:type="gramEnd"/>
            <w:r w:rsidRPr="00A66F55">
              <w:rPr>
                <w:rFonts w:ascii="Arial" w:eastAsia="Times New Roman" w:hAnsi="Arial" w:cs="Arial"/>
                <w:color w:val="000000"/>
                <w:lang w:eastAsia="en-GB"/>
              </w:rPr>
              <w:t xml:space="preserve"> have the solution? What if they are angry?</w:t>
            </w:r>
          </w:p>
          <w:p w14:paraId="3CBFF773" w14:textId="77777777" w:rsidR="00A66F55" w:rsidRPr="00A66F55" w:rsidRDefault="00A66F55" w:rsidP="00A66F55">
            <w:pPr>
              <w:rPr>
                <w:rFonts w:ascii="Times New Roman" w:eastAsia="Times New Roman" w:hAnsi="Times New Roman" w:cs="Times New Roman"/>
                <w:sz w:val="24"/>
                <w:szCs w:val="24"/>
                <w:lang w:eastAsia="en-GB"/>
              </w:rPr>
            </w:pPr>
          </w:p>
          <w:p w14:paraId="2B84BA24"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The great news is, </w:t>
            </w:r>
            <w:proofErr w:type="gramStart"/>
            <w:r w:rsidRPr="00A66F55">
              <w:rPr>
                <w:rFonts w:ascii="Arial" w:eastAsia="Times New Roman" w:hAnsi="Arial" w:cs="Arial"/>
                <w:color w:val="000000"/>
                <w:lang w:eastAsia="en-GB"/>
              </w:rPr>
              <w:t>you’ve</w:t>
            </w:r>
            <w:proofErr w:type="gramEnd"/>
            <w:r w:rsidRPr="00A66F55">
              <w:rPr>
                <w:rFonts w:ascii="Arial" w:eastAsia="Times New Roman" w:hAnsi="Arial" w:cs="Arial"/>
                <w:color w:val="000000"/>
                <w:lang w:eastAsia="en-GB"/>
              </w:rPr>
              <w:t xml:space="preserve"> probably already got a lot of the skills it takes to be a good listener. Becky explains how to use the three A’s (Acknowledge, Accept and Ask) consciously to really improve your active listening when </w:t>
            </w:r>
            <w:proofErr w:type="gramStart"/>
            <w:r w:rsidRPr="00A66F55">
              <w:rPr>
                <w:rFonts w:ascii="Arial" w:eastAsia="Times New Roman" w:hAnsi="Arial" w:cs="Arial"/>
                <w:color w:val="000000"/>
                <w:lang w:eastAsia="en-GB"/>
              </w:rPr>
              <w:t>you’re</w:t>
            </w:r>
            <w:proofErr w:type="gramEnd"/>
            <w:r w:rsidRPr="00A66F55">
              <w:rPr>
                <w:rFonts w:ascii="Arial" w:eastAsia="Times New Roman" w:hAnsi="Arial" w:cs="Arial"/>
                <w:color w:val="000000"/>
                <w:lang w:eastAsia="en-GB"/>
              </w:rPr>
              <w:t xml:space="preserve"> faced with a ‘time to talk’ moment.</w:t>
            </w:r>
          </w:p>
          <w:p w14:paraId="1DE5B5DF" w14:textId="77777777" w:rsidR="00A66F55" w:rsidRPr="00A66F55" w:rsidRDefault="00A66F55" w:rsidP="00A66F55">
            <w:pPr>
              <w:rPr>
                <w:rFonts w:ascii="Times New Roman" w:eastAsia="Times New Roman" w:hAnsi="Times New Roman" w:cs="Times New Roman"/>
                <w:sz w:val="24"/>
                <w:szCs w:val="24"/>
                <w:lang w:eastAsia="en-GB"/>
              </w:rPr>
            </w:pPr>
          </w:p>
          <w:p w14:paraId="107EE7BC"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Accept the feeling </w:t>
            </w:r>
            <w:proofErr w:type="gramStart"/>
            <w:r w:rsidRPr="00A66F55">
              <w:rPr>
                <w:rFonts w:ascii="Arial" w:eastAsia="Times New Roman" w:hAnsi="Arial" w:cs="Arial"/>
                <w:color w:val="000000"/>
                <w:lang w:eastAsia="en-GB"/>
              </w:rPr>
              <w:t>that’s</w:t>
            </w:r>
            <w:proofErr w:type="gramEnd"/>
            <w:r w:rsidRPr="00A66F55">
              <w:rPr>
                <w:rFonts w:ascii="Arial" w:eastAsia="Times New Roman" w:hAnsi="Arial" w:cs="Arial"/>
                <w:color w:val="000000"/>
                <w:lang w:eastAsia="en-GB"/>
              </w:rPr>
              <w:t xml:space="preserve"> being expressed.</w:t>
            </w:r>
          </w:p>
          <w:p w14:paraId="6F8CC1DB"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Acknowledge the feeling, </w:t>
            </w:r>
            <w:proofErr w:type="gramStart"/>
            <w:r w:rsidRPr="00A66F55">
              <w:rPr>
                <w:rFonts w:ascii="Arial" w:eastAsia="Times New Roman" w:hAnsi="Arial" w:cs="Arial"/>
                <w:color w:val="000000"/>
                <w:lang w:eastAsia="en-GB"/>
              </w:rPr>
              <w:t>don’t</w:t>
            </w:r>
            <w:proofErr w:type="gramEnd"/>
            <w:r w:rsidRPr="00A66F55">
              <w:rPr>
                <w:rFonts w:ascii="Arial" w:eastAsia="Times New Roman" w:hAnsi="Arial" w:cs="Arial"/>
                <w:color w:val="000000"/>
                <w:lang w:eastAsia="en-GB"/>
              </w:rPr>
              <w:t xml:space="preserve"> try to change it. </w:t>
            </w:r>
          </w:p>
          <w:p w14:paraId="05F5CEFF"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Ask; get curious - tell me more about what </w:t>
            </w:r>
            <w:proofErr w:type="gramStart"/>
            <w:r w:rsidRPr="00A66F55">
              <w:rPr>
                <w:rFonts w:ascii="Arial" w:eastAsia="Times New Roman" w:hAnsi="Arial" w:cs="Arial"/>
                <w:color w:val="000000"/>
                <w:lang w:eastAsia="en-GB"/>
              </w:rPr>
              <w:t>you’re</w:t>
            </w:r>
            <w:proofErr w:type="gramEnd"/>
            <w:r w:rsidRPr="00A66F55">
              <w:rPr>
                <w:rFonts w:ascii="Arial" w:eastAsia="Times New Roman" w:hAnsi="Arial" w:cs="Arial"/>
                <w:color w:val="000000"/>
                <w:lang w:eastAsia="en-GB"/>
              </w:rPr>
              <w:t xml:space="preserve"> feeling and what you need.</w:t>
            </w:r>
          </w:p>
          <w:p w14:paraId="4212B76C" w14:textId="77777777" w:rsidR="00A66F55" w:rsidRPr="00A66F55" w:rsidRDefault="00A66F55" w:rsidP="00A66F55">
            <w:pPr>
              <w:rPr>
                <w:rFonts w:ascii="Times New Roman" w:eastAsia="Times New Roman" w:hAnsi="Times New Roman" w:cs="Times New Roman"/>
                <w:sz w:val="24"/>
                <w:szCs w:val="24"/>
                <w:lang w:eastAsia="en-GB"/>
              </w:rPr>
            </w:pPr>
          </w:p>
          <w:p w14:paraId="63137935"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It can be easy to assume the wrong intent in people’s reactions, and we explore how to have an empathetic response, how to listen with curiosity and understand how to manage those conversations where reactions take over.</w:t>
            </w:r>
          </w:p>
          <w:p w14:paraId="7D1DD153" w14:textId="77777777" w:rsidR="00A66F55" w:rsidRPr="00A66F55" w:rsidRDefault="00A66F55" w:rsidP="00A66F55">
            <w:pPr>
              <w:rPr>
                <w:rFonts w:ascii="Times New Roman" w:eastAsia="Times New Roman" w:hAnsi="Times New Roman" w:cs="Times New Roman"/>
                <w:sz w:val="24"/>
                <w:szCs w:val="24"/>
                <w:lang w:eastAsia="en-GB"/>
              </w:rPr>
            </w:pPr>
          </w:p>
          <w:p w14:paraId="7BF44CA4"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In allowing these conversations the time and space to be explored with curiosity, we quite often realise we have the answers already within us.</w:t>
            </w:r>
          </w:p>
          <w:p w14:paraId="662D3A91" w14:textId="77777777" w:rsidR="00A66F55" w:rsidRPr="00A66F55" w:rsidRDefault="00A66F55" w:rsidP="00A66F55">
            <w:pPr>
              <w:rPr>
                <w:rFonts w:ascii="Times New Roman" w:eastAsia="Times New Roman" w:hAnsi="Times New Roman" w:cs="Times New Roman"/>
                <w:sz w:val="24"/>
                <w:szCs w:val="24"/>
                <w:lang w:eastAsia="en-GB"/>
              </w:rPr>
            </w:pPr>
          </w:p>
          <w:p w14:paraId="702CCAC7"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Becky’s top three tips to having courageous conversations are:</w:t>
            </w:r>
          </w:p>
          <w:p w14:paraId="016C2909" w14:textId="77777777" w:rsidR="00A66F55" w:rsidRPr="00A66F55" w:rsidRDefault="00A66F55" w:rsidP="00A66F55">
            <w:pPr>
              <w:rPr>
                <w:rFonts w:ascii="Times New Roman" w:eastAsia="Times New Roman" w:hAnsi="Times New Roman" w:cs="Times New Roman"/>
                <w:sz w:val="24"/>
                <w:szCs w:val="24"/>
                <w:lang w:eastAsia="en-GB"/>
              </w:rPr>
            </w:pPr>
          </w:p>
          <w:p w14:paraId="2D6EF1BF" w14:textId="77777777" w:rsidR="00A66F55" w:rsidRPr="00A66F55" w:rsidRDefault="00A66F55" w:rsidP="00A66F55">
            <w:pPr>
              <w:numPr>
                <w:ilvl w:val="0"/>
                <w:numId w:val="39"/>
              </w:numPr>
              <w:textAlignment w:val="baseline"/>
              <w:rPr>
                <w:rFonts w:ascii="Arial" w:eastAsia="Times New Roman" w:hAnsi="Arial" w:cs="Arial"/>
                <w:color w:val="000000"/>
                <w:lang w:eastAsia="en-GB"/>
              </w:rPr>
            </w:pPr>
            <w:r w:rsidRPr="00A66F55">
              <w:rPr>
                <w:rFonts w:ascii="Arial" w:eastAsia="Times New Roman" w:hAnsi="Arial" w:cs="Arial"/>
                <w:color w:val="000000"/>
                <w:lang w:eastAsia="en-GB"/>
              </w:rPr>
              <w:t>Do your prep. Work out what you want to get out of the conversation? What are the pros and cons of having the talk?</w:t>
            </w:r>
          </w:p>
          <w:p w14:paraId="143CFE10" w14:textId="77777777" w:rsidR="00A66F55" w:rsidRPr="00A66F55" w:rsidRDefault="00A66F55" w:rsidP="00A66F55">
            <w:pPr>
              <w:numPr>
                <w:ilvl w:val="0"/>
                <w:numId w:val="39"/>
              </w:numPr>
              <w:textAlignment w:val="baseline"/>
              <w:rPr>
                <w:rFonts w:ascii="Arial" w:eastAsia="Times New Roman" w:hAnsi="Arial" w:cs="Arial"/>
                <w:color w:val="000000"/>
                <w:lang w:eastAsia="en-GB"/>
              </w:rPr>
            </w:pPr>
            <w:r w:rsidRPr="00A66F55">
              <w:rPr>
                <w:rFonts w:ascii="Arial" w:eastAsia="Times New Roman" w:hAnsi="Arial" w:cs="Arial"/>
                <w:color w:val="000000"/>
                <w:lang w:eastAsia="en-GB"/>
              </w:rPr>
              <w:t>Take the risk to be honest and vulnerable with your feelings.</w:t>
            </w:r>
          </w:p>
          <w:p w14:paraId="02EB6A58" w14:textId="77777777" w:rsidR="00A66F55" w:rsidRPr="00A66F55" w:rsidRDefault="00A66F55" w:rsidP="00A66F55">
            <w:pPr>
              <w:numPr>
                <w:ilvl w:val="0"/>
                <w:numId w:val="39"/>
              </w:numPr>
              <w:textAlignment w:val="baseline"/>
              <w:rPr>
                <w:rFonts w:ascii="Arial" w:eastAsia="Times New Roman" w:hAnsi="Arial" w:cs="Arial"/>
                <w:color w:val="000000"/>
                <w:lang w:eastAsia="en-GB"/>
              </w:rPr>
            </w:pPr>
            <w:r w:rsidRPr="00A66F55">
              <w:rPr>
                <w:rFonts w:ascii="Arial" w:eastAsia="Times New Roman" w:hAnsi="Arial" w:cs="Arial"/>
                <w:color w:val="000000"/>
                <w:lang w:eastAsia="en-GB"/>
              </w:rPr>
              <w:lastRenderedPageBreak/>
              <w:t xml:space="preserve">After </w:t>
            </w:r>
            <w:proofErr w:type="gramStart"/>
            <w:r w:rsidRPr="00A66F55">
              <w:rPr>
                <w:rFonts w:ascii="Arial" w:eastAsia="Times New Roman" w:hAnsi="Arial" w:cs="Arial"/>
                <w:color w:val="000000"/>
                <w:lang w:eastAsia="en-GB"/>
              </w:rPr>
              <w:t>we’ve</w:t>
            </w:r>
            <w:proofErr w:type="gramEnd"/>
            <w:r w:rsidRPr="00A66F55">
              <w:rPr>
                <w:rFonts w:ascii="Arial" w:eastAsia="Times New Roman" w:hAnsi="Arial" w:cs="Arial"/>
                <w:color w:val="000000"/>
                <w:lang w:eastAsia="en-GB"/>
              </w:rPr>
              <w:t xml:space="preserve"> shared, be prepared to hear the response, and listen out for how the listener is feeling as well.</w:t>
            </w:r>
          </w:p>
          <w:p w14:paraId="1C5B687B" w14:textId="77777777" w:rsidR="00A66F55" w:rsidRPr="00A66F55" w:rsidRDefault="00A66F55" w:rsidP="00A66F55">
            <w:pPr>
              <w:rPr>
                <w:rFonts w:ascii="Times New Roman" w:eastAsia="Times New Roman" w:hAnsi="Times New Roman" w:cs="Times New Roman"/>
                <w:sz w:val="24"/>
                <w:szCs w:val="24"/>
                <w:lang w:eastAsia="en-GB"/>
              </w:rPr>
            </w:pPr>
          </w:p>
          <w:p w14:paraId="79C402D9"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 xml:space="preserve">Do you have any responsibility for people in your current role? Our Busy Leaders Guide to Getting a Resilient Team video series is available now! Learn how to support your team without burning out yourself by </w:t>
            </w:r>
            <w:proofErr w:type="gramStart"/>
            <w:r w:rsidRPr="00A66F55">
              <w:rPr>
                <w:rFonts w:ascii="Arial" w:eastAsia="Times New Roman" w:hAnsi="Arial" w:cs="Arial"/>
                <w:color w:val="000000"/>
                <w:lang w:eastAsia="en-GB"/>
              </w:rPr>
              <w:t>making  a</w:t>
            </w:r>
            <w:proofErr w:type="gramEnd"/>
            <w:r w:rsidRPr="00A66F55">
              <w:rPr>
                <w:rFonts w:ascii="Arial" w:eastAsia="Times New Roman" w:hAnsi="Arial" w:cs="Arial"/>
                <w:color w:val="000000"/>
                <w:lang w:eastAsia="en-GB"/>
              </w:rPr>
              <w:t xml:space="preserve"> simple mindset shift plus loads of other useful resources and tips. You can access the series here.</w:t>
            </w:r>
          </w:p>
          <w:p w14:paraId="6FAE34F4" w14:textId="77777777" w:rsidR="00A66F55" w:rsidRPr="00A66F55" w:rsidRDefault="00A66F55" w:rsidP="00A66F55">
            <w:pPr>
              <w:rPr>
                <w:rFonts w:ascii="Times New Roman" w:eastAsia="Times New Roman" w:hAnsi="Times New Roman" w:cs="Times New Roman"/>
                <w:sz w:val="24"/>
                <w:szCs w:val="24"/>
                <w:lang w:eastAsia="en-GB"/>
              </w:rPr>
            </w:pPr>
            <w:hyperlink r:id="rId8" w:history="1">
              <w:r w:rsidRPr="00A66F55">
                <w:rPr>
                  <w:rFonts w:ascii="Arial" w:eastAsia="Times New Roman" w:hAnsi="Arial" w:cs="Arial"/>
                  <w:color w:val="1155CC"/>
                  <w:u w:val="single"/>
                  <w:lang w:eastAsia="en-GB"/>
                </w:rPr>
                <w:t>https://www.shapestoolkit.com/busy-leader-series</w:t>
              </w:r>
            </w:hyperlink>
          </w:p>
          <w:p w14:paraId="09326F74" w14:textId="77777777" w:rsidR="00A66F55" w:rsidRPr="00A66F55" w:rsidRDefault="00A66F55" w:rsidP="00A66F55">
            <w:pPr>
              <w:rPr>
                <w:rFonts w:ascii="Times New Roman" w:eastAsia="Times New Roman" w:hAnsi="Times New Roman" w:cs="Times New Roman"/>
                <w:sz w:val="24"/>
                <w:szCs w:val="24"/>
                <w:lang w:eastAsia="en-GB"/>
              </w:rPr>
            </w:pPr>
          </w:p>
          <w:p w14:paraId="6EEA5D86"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u w:val="single"/>
                <w:lang w:eastAsia="en-GB"/>
              </w:rPr>
              <w:t>Useful Tools and Resources:</w:t>
            </w:r>
          </w:p>
          <w:p w14:paraId="3012DA36" w14:textId="77777777" w:rsidR="00A66F55" w:rsidRPr="00A66F55" w:rsidRDefault="00A66F55" w:rsidP="00A66F55">
            <w:pPr>
              <w:rPr>
                <w:rFonts w:ascii="Times New Roman" w:eastAsia="Times New Roman" w:hAnsi="Times New Roman" w:cs="Times New Roman"/>
                <w:sz w:val="24"/>
                <w:szCs w:val="24"/>
                <w:lang w:eastAsia="en-GB"/>
              </w:rPr>
            </w:pPr>
          </w:p>
          <w:p w14:paraId="5E4A1F42" w14:textId="77777777" w:rsidR="00A66F55" w:rsidRPr="00A66F55" w:rsidRDefault="00A66F55" w:rsidP="00A66F55">
            <w:pPr>
              <w:rPr>
                <w:rFonts w:ascii="Times New Roman" w:eastAsia="Times New Roman" w:hAnsi="Times New Roman" w:cs="Times New Roman"/>
                <w:sz w:val="24"/>
                <w:szCs w:val="24"/>
                <w:lang w:eastAsia="en-GB"/>
              </w:rPr>
            </w:pPr>
            <w:hyperlink r:id="rId9" w:history="1">
              <w:r w:rsidRPr="00A66F55">
                <w:rPr>
                  <w:rFonts w:ascii="Calibri" w:eastAsia="Times New Roman" w:hAnsi="Calibri" w:cs="Calibri"/>
                  <w:color w:val="0000FF"/>
                  <w:sz w:val="24"/>
                  <w:szCs w:val="24"/>
                  <w:u w:val="single"/>
                  <w:lang w:eastAsia="en-GB"/>
                </w:rPr>
                <w:t>Sign up here</w:t>
              </w:r>
            </w:hyperlink>
            <w:r w:rsidRPr="00A66F55">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5C9E186B" w14:textId="77777777" w:rsidR="00A66F55" w:rsidRPr="00A66F55" w:rsidRDefault="00A66F55" w:rsidP="00A66F55">
            <w:pPr>
              <w:rPr>
                <w:rFonts w:ascii="Times New Roman" w:eastAsia="Times New Roman" w:hAnsi="Times New Roman" w:cs="Times New Roman"/>
                <w:sz w:val="24"/>
                <w:szCs w:val="24"/>
                <w:lang w:eastAsia="en-GB"/>
              </w:rPr>
            </w:pPr>
          </w:p>
          <w:p w14:paraId="381B9ADC"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Calibri" w:eastAsia="Times New Roman" w:hAnsi="Calibri" w:cs="Calibri"/>
                <w:color w:val="000000"/>
                <w:sz w:val="24"/>
                <w:szCs w:val="24"/>
                <w:lang w:eastAsia="en-GB"/>
              </w:rPr>
              <w:t xml:space="preserve">Find out more about the </w:t>
            </w:r>
            <w:hyperlink r:id="rId10" w:history="1">
              <w:r w:rsidRPr="00A66F55">
                <w:rPr>
                  <w:rFonts w:ascii="Calibri" w:eastAsia="Times New Roman" w:hAnsi="Calibri" w:cs="Calibri"/>
                  <w:color w:val="0000FF"/>
                  <w:sz w:val="24"/>
                  <w:szCs w:val="24"/>
                  <w:u w:val="single"/>
                  <w:lang w:eastAsia="en-GB"/>
                </w:rPr>
                <w:t>Shapes Toolkit training</w:t>
              </w:r>
            </w:hyperlink>
            <w:r w:rsidRPr="00A66F55">
              <w:rPr>
                <w:rFonts w:ascii="Calibri" w:eastAsia="Times New Roman" w:hAnsi="Calibri" w:cs="Calibri"/>
                <w:color w:val="000000"/>
                <w:sz w:val="24"/>
                <w:szCs w:val="24"/>
                <w:lang w:eastAsia="en-GB"/>
              </w:rPr>
              <w:t xml:space="preserve"> here</w:t>
            </w:r>
          </w:p>
          <w:p w14:paraId="1610C989" w14:textId="77777777" w:rsidR="00A66F55" w:rsidRPr="00A66F55" w:rsidRDefault="00A66F55" w:rsidP="00A66F55">
            <w:pPr>
              <w:rPr>
                <w:rFonts w:ascii="Times New Roman" w:eastAsia="Times New Roman" w:hAnsi="Times New Roman" w:cs="Times New Roman"/>
                <w:sz w:val="24"/>
                <w:szCs w:val="24"/>
                <w:lang w:eastAsia="en-GB"/>
              </w:rPr>
            </w:pPr>
          </w:p>
          <w:p w14:paraId="1D10378E"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Calibri" w:eastAsia="Times New Roman" w:hAnsi="Calibri" w:cs="Calibri"/>
                <w:color w:val="000000"/>
                <w:sz w:val="24"/>
                <w:szCs w:val="24"/>
                <w:lang w:eastAsia="en-GB"/>
              </w:rPr>
              <w:t xml:space="preserve">You can </w:t>
            </w:r>
            <w:hyperlink r:id="rId11" w:history="1">
              <w:r w:rsidRPr="00A66F55">
                <w:rPr>
                  <w:rFonts w:ascii="Calibri" w:eastAsia="Times New Roman" w:hAnsi="Calibri" w:cs="Calibri"/>
                  <w:color w:val="0000FF"/>
                  <w:sz w:val="24"/>
                  <w:szCs w:val="24"/>
                  <w:u w:val="single"/>
                  <w:lang w:eastAsia="en-GB"/>
                </w:rPr>
                <w:t>download our Stop Start Continue Checklist tool</w:t>
              </w:r>
            </w:hyperlink>
            <w:r w:rsidRPr="00A66F55">
              <w:rPr>
                <w:rFonts w:ascii="Calibri" w:eastAsia="Times New Roman" w:hAnsi="Calibri" w:cs="Calibri"/>
                <w:color w:val="000000"/>
                <w:sz w:val="24"/>
                <w:szCs w:val="24"/>
                <w:lang w:eastAsia="en-GB"/>
              </w:rPr>
              <w:t xml:space="preserve"> here - https://www.shapestoolkit.com/stop-start-continue</w:t>
            </w:r>
          </w:p>
          <w:p w14:paraId="12301190" w14:textId="77777777" w:rsidR="00A66F55" w:rsidRPr="00A66F55" w:rsidRDefault="00A66F55" w:rsidP="00A66F55">
            <w:pPr>
              <w:rPr>
                <w:rFonts w:ascii="Times New Roman" w:eastAsia="Times New Roman" w:hAnsi="Times New Roman" w:cs="Times New Roman"/>
                <w:sz w:val="24"/>
                <w:szCs w:val="24"/>
                <w:lang w:eastAsia="en-GB"/>
              </w:rPr>
            </w:pPr>
          </w:p>
          <w:p w14:paraId="591E8605"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Calibri" w:eastAsia="Times New Roman" w:hAnsi="Calibri" w:cs="Calibri"/>
                <w:color w:val="000000"/>
                <w:sz w:val="24"/>
                <w:szCs w:val="24"/>
                <w:lang w:eastAsia="en-GB"/>
              </w:rPr>
              <w:t xml:space="preserve">You can </w:t>
            </w:r>
            <w:hyperlink r:id="rId12" w:history="1">
              <w:r w:rsidRPr="00A66F55">
                <w:rPr>
                  <w:rFonts w:ascii="Calibri" w:eastAsia="Times New Roman" w:hAnsi="Calibri" w:cs="Calibri"/>
                  <w:color w:val="0000FF"/>
                  <w:sz w:val="24"/>
                  <w:szCs w:val="24"/>
                  <w:u w:val="single"/>
                  <w:lang w:eastAsia="en-GB"/>
                </w:rPr>
                <w:t>download our Thrive Week Planner</w:t>
              </w:r>
            </w:hyperlink>
            <w:r w:rsidRPr="00A66F55">
              <w:rPr>
                <w:rFonts w:ascii="Calibri" w:eastAsia="Times New Roman" w:hAnsi="Calibri" w:cs="Calibri"/>
                <w:color w:val="000000"/>
                <w:sz w:val="24"/>
                <w:szCs w:val="24"/>
                <w:lang w:eastAsia="en-GB"/>
              </w:rPr>
              <w:t xml:space="preserve"> here - </w:t>
            </w:r>
            <w:hyperlink r:id="rId13" w:history="1">
              <w:r w:rsidRPr="00A66F55">
                <w:rPr>
                  <w:rFonts w:ascii="Calibri" w:eastAsia="Times New Roman" w:hAnsi="Calibri" w:cs="Calibri"/>
                  <w:color w:val="1155CC"/>
                  <w:sz w:val="24"/>
                  <w:szCs w:val="24"/>
                  <w:u w:val="single"/>
                  <w:lang w:eastAsia="en-GB"/>
                </w:rPr>
                <w:t>https://www.shapestoolkit.com/thrive-planner</w:t>
              </w:r>
            </w:hyperlink>
          </w:p>
          <w:p w14:paraId="03085D50" w14:textId="77777777" w:rsidR="00A66F55" w:rsidRPr="00A66F55" w:rsidRDefault="00A66F55" w:rsidP="00A66F55">
            <w:pPr>
              <w:rPr>
                <w:rFonts w:ascii="Times New Roman" w:eastAsia="Times New Roman" w:hAnsi="Times New Roman" w:cs="Times New Roman"/>
                <w:sz w:val="24"/>
                <w:szCs w:val="24"/>
                <w:lang w:eastAsia="en-GB"/>
              </w:rPr>
            </w:pPr>
          </w:p>
          <w:p w14:paraId="72F08453"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Calibri" w:eastAsia="Times New Roman" w:hAnsi="Calibri" w:cs="Calibri"/>
                <w:color w:val="000000"/>
                <w:sz w:val="24"/>
                <w:szCs w:val="24"/>
                <w:lang w:eastAsia="en-GB"/>
              </w:rPr>
              <w:t xml:space="preserve">Get the </w:t>
            </w:r>
            <w:hyperlink r:id="rId14" w:history="1">
              <w:r w:rsidRPr="00A66F55">
                <w:rPr>
                  <w:rFonts w:ascii="Calibri" w:eastAsia="Times New Roman" w:hAnsi="Calibri" w:cs="Calibri"/>
                  <w:color w:val="0563C1"/>
                  <w:sz w:val="24"/>
                  <w:szCs w:val="24"/>
                  <w:u w:val="single"/>
                  <w:lang w:eastAsia="en-GB"/>
                </w:rPr>
                <w:t>COVID Team Wellbeing Toolkit</w:t>
              </w:r>
            </w:hyperlink>
            <w:r w:rsidRPr="00A66F55">
              <w:rPr>
                <w:rFonts w:ascii="Calibri" w:eastAsia="Times New Roman" w:hAnsi="Calibri" w:cs="Calibri"/>
                <w:color w:val="000000"/>
                <w:sz w:val="24"/>
                <w:szCs w:val="24"/>
                <w:lang w:eastAsia="en-GB"/>
              </w:rPr>
              <w:t xml:space="preserve"> which includes instructions on how to run a team check in chat here - </w:t>
            </w:r>
            <w:hyperlink r:id="rId15" w:history="1">
              <w:r w:rsidRPr="00A66F55">
                <w:rPr>
                  <w:rFonts w:ascii="Arial" w:eastAsia="Times New Roman" w:hAnsi="Arial" w:cs="Arial"/>
                  <w:color w:val="1155CC"/>
                  <w:u w:val="single"/>
                  <w:shd w:val="clear" w:color="auto" w:fill="FFFFFF"/>
                  <w:lang w:eastAsia="en-GB"/>
                </w:rPr>
                <w:t>https://www.shapestoolkit.com/free-team-wellbeing-toolkit</w:t>
              </w:r>
            </w:hyperlink>
          </w:p>
          <w:p w14:paraId="10116230" w14:textId="77777777" w:rsidR="00A66F55" w:rsidRPr="00A66F55" w:rsidRDefault="00A66F55" w:rsidP="00A66F55">
            <w:pPr>
              <w:spacing w:after="240"/>
              <w:rPr>
                <w:rFonts w:ascii="Times New Roman" w:eastAsia="Times New Roman" w:hAnsi="Times New Roman" w:cs="Times New Roman"/>
                <w:sz w:val="24"/>
                <w:szCs w:val="24"/>
                <w:lang w:eastAsia="en-GB"/>
              </w:rPr>
            </w:pPr>
          </w:p>
          <w:p w14:paraId="76F3E0A9" w14:textId="0B333C49" w:rsidR="00A66F55" w:rsidRPr="00A66F55" w:rsidRDefault="00A66F55" w:rsidP="00A66F55">
            <w:pPr>
              <w:rPr>
                <w:rFonts w:ascii="Times New Roman" w:eastAsia="Times New Roman" w:hAnsi="Times New Roman" w:cs="Times New Roman"/>
                <w:sz w:val="24"/>
                <w:szCs w:val="24"/>
                <w:lang w:eastAsia="en-GB"/>
              </w:rPr>
            </w:pPr>
            <w:r w:rsidRPr="00A66F55">
              <w:rPr>
                <w:rFonts w:ascii="Calibri" w:eastAsia="Times New Roman" w:hAnsi="Calibri" w:cs="Calibri"/>
                <w:color w:val="000000"/>
                <w:sz w:val="24"/>
                <w:szCs w:val="24"/>
                <w:lang w:eastAsia="en-GB"/>
              </w:rPr>
              <w:t xml:space="preserve">Find out more about the </w:t>
            </w:r>
            <w:hyperlink r:id="rId16" w:history="1">
              <w:r w:rsidRPr="00A66F55">
                <w:rPr>
                  <w:rFonts w:ascii="Calibri" w:eastAsia="Times New Roman" w:hAnsi="Calibri" w:cs="Calibri"/>
                  <w:color w:val="0000FF"/>
                  <w:sz w:val="24"/>
                  <w:szCs w:val="24"/>
                  <w:u w:val="single"/>
                  <w:lang w:eastAsia="en-GB"/>
                </w:rPr>
                <w:t>Resilient Team Academy</w:t>
              </w:r>
            </w:hyperlink>
            <w:r w:rsidRPr="00A66F55">
              <w:rPr>
                <w:rFonts w:ascii="Calibri" w:eastAsia="Times New Roman" w:hAnsi="Calibri" w:cs="Calibri"/>
                <w:color w:val="000000"/>
                <w:sz w:val="24"/>
                <w:szCs w:val="24"/>
                <w:lang w:eastAsia="en-GB"/>
              </w:rPr>
              <w:t xml:space="preserve"> membership for busy leaders. </w:t>
            </w:r>
            <w:hyperlink r:id="rId17" w:history="1">
              <w:r w:rsidRPr="00A66F55">
                <w:rPr>
                  <w:rFonts w:ascii="Calibri" w:eastAsia="Times New Roman" w:hAnsi="Calibri" w:cs="Calibri"/>
                  <w:color w:val="1155CC"/>
                  <w:sz w:val="24"/>
                  <w:szCs w:val="24"/>
                  <w:u w:val="single"/>
                  <w:lang w:eastAsia="en-GB"/>
                </w:rPr>
                <w:t>https://www.shapestoolkit.com/rta-waitlist</w:t>
              </w:r>
            </w:hyperlink>
          </w:p>
          <w:p w14:paraId="04FE99D3" w14:textId="77777777" w:rsidR="00A66F55" w:rsidRPr="00A66F55" w:rsidRDefault="00A66F55" w:rsidP="00A66F55">
            <w:pPr>
              <w:spacing w:before="300" w:after="300"/>
              <w:rPr>
                <w:rFonts w:ascii="Arial" w:eastAsia="Times New Roman" w:hAnsi="Arial" w:cs="Arial"/>
                <w:sz w:val="20"/>
                <w:szCs w:val="20"/>
                <w:lang w:eastAsia="en-GB"/>
              </w:rPr>
            </w:pPr>
            <w:r w:rsidRPr="00A66F55">
              <w:rPr>
                <w:rFonts w:ascii="Arial" w:eastAsia="Times New Roman" w:hAnsi="Arial" w:cs="Arial"/>
                <w:sz w:val="20"/>
                <w:szCs w:val="20"/>
                <w:lang w:eastAsia="en-GB"/>
              </w:rPr>
              <w:t xml:space="preserve">For more episodes of You are not a frog, check out our website </w:t>
            </w:r>
            <w:hyperlink r:id="rId18" w:history="1">
              <w:r w:rsidRPr="00A66F55">
                <w:rPr>
                  <w:rFonts w:ascii="Arial" w:eastAsia="Times New Roman" w:hAnsi="Arial" w:cs="Arial"/>
                  <w:sz w:val="20"/>
                  <w:szCs w:val="20"/>
                  <w:u w:val="single"/>
                  <w:shd w:val="clear" w:color="auto" w:fill="FFFFFF"/>
                  <w:lang w:eastAsia="en-GB"/>
                </w:rPr>
                <w:t>https://youarenotafrog.com/</w:t>
              </w:r>
            </w:hyperlink>
          </w:p>
          <w:p w14:paraId="365FF2D1" w14:textId="77777777" w:rsidR="00A66F55" w:rsidRPr="00A66F55" w:rsidRDefault="00A66F55" w:rsidP="00A66F55">
            <w:pPr>
              <w:spacing w:before="300" w:after="300"/>
              <w:rPr>
                <w:rFonts w:ascii="Arial" w:eastAsia="Times New Roman" w:hAnsi="Arial" w:cs="Arial"/>
                <w:sz w:val="20"/>
                <w:szCs w:val="20"/>
                <w:lang w:eastAsia="en-GB"/>
              </w:rPr>
            </w:pPr>
            <w:hyperlink r:id="rId19" w:history="1">
              <w:r w:rsidRPr="00A66F55">
                <w:rPr>
                  <w:rFonts w:ascii="Arial" w:eastAsia="Times New Roman" w:hAnsi="Arial" w:cs="Arial"/>
                  <w:sz w:val="20"/>
                  <w:szCs w:val="20"/>
                  <w:u w:val="single"/>
                  <w:shd w:val="clear" w:color="auto" w:fill="FFFFFF"/>
                  <w:lang w:eastAsia="en-GB"/>
                </w:rPr>
                <w:t>Sign up to our mailing list</w:t>
              </w:r>
            </w:hyperlink>
            <w:r w:rsidRPr="00A66F55">
              <w:rPr>
                <w:rFonts w:ascii="Arial" w:eastAsia="Times New Roman" w:hAnsi="Arial" w:cs="Arial"/>
                <w:sz w:val="20"/>
                <w:szCs w:val="20"/>
                <w:lang w:eastAsia="en-GB"/>
              </w:rPr>
              <w:t xml:space="preserve"> here for loads of useful resources about thriving at work </w:t>
            </w:r>
          </w:p>
          <w:p w14:paraId="1E4BE9BB" w14:textId="7D3DC50B" w:rsidR="00A66F55" w:rsidRPr="00A66F55" w:rsidRDefault="00A66F55" w:rsidP="00A66F55">
            <w:pPr>
              <w:spacing w:before="300" w:after="300"/>
              <w:rPr>
                <w:rFonts w:ascii="Arial" w:eastAsia="Times New Roman" w:hAnsi="Arial" w:cs="Arial"/>
                <w:sz w:val="20"/>
                <w:szCs w:val="20"/>
                <w:lang w:eastAsia="en-GB"/>
              </w:rPr>
            </w:pPr>
            <w:r w:rsidRPr="00A66F55">
              <w:rPr>
                <w:rFonts w:ascii="Arial" w:eastAsia="Times New Roman" w:hAnsi="Arial" w:cs="Arial"/>
                <w:sz w:val="20"/>
                <w:szCs w:val="20"/>
                <w:lang w:eastAsia="en-GB"/>
              </w:rPr>
              <w:t xml:space="preserve">You can also join the </w:t>
            </w:r>
            <w:hyperlink r:id="rId20" w:history="1">
              <w:r w:rsidRPr="00A66F55">
                <w:rPr>
                  <w:rFonts w:ascii="Arial" w:eastAsia="Times New Roman" w:hAnsi="Arial" w:cs="Arial"/>
                  <w:sz w:val="20"/>
                  <w:szCs w:val="20"/>
                  <w:u w:val="single"/>
                  <w:shd w:val="clear" w:color="auto" w:fill="FFFFFF"/>
                  <w:lang w:eastAsia="en-GB"/>
                </w:rPr>
                <w:t>Shapes Collective Facebook group</w:t>
              </w:r>
            </w:hyperlink>
            <w:r w:rsidRPr="00A66F55">
              <w:rPr>
                <w:rFonts w:ascii="Arial" w:eastAsia="Times New Roman" w:hAnsi="Arial" w:cs="Arial"/>
                <w:sz w:val="20"/>
                <w:szCs w:val="20"/>
                <w:lang w:eastAsia="en-GB"/>
              </w:rPr>
              <w:t xml:space="preserve"> where we chat about the hot topics and regularly post interesting articles - https://www.facebook.com/groups/2212687302308522/</w:t>
            </w:r>
          </w:p>
          <w:p w14:paraId="615266E0" w14:textId="77777777" w:rsidR="00A66F55" w:rsidRPr="00A66F55" w:rsidRDefault="00A66F55" w:rsidP="00A66F55">
            <w:pPr>
              <w:rPr>
                <w:rFonts w:ascii="Arial" w:eastAsia="Times New Roman" w:hAnsi="Arial" w:cs="Arial"/>
                <w:sz w:val="20"/>
                <w:szCs w:val="20"/>
                <w:lang w:eastAsia="en-GB"/>
              </w:rPr>
            </w:pPr>
            <w:proofErr w:type="gramStart"/>
            <w:r w:rsidRPr="00A66F55">
              <w:rPr>
                <w:rFonts w:ascii="Arial" w:eastAsia="Times New Roman" w:hAnsi="Arial" w:cs="Arial"/>
                <w:sz w:val="20"/>
                <w:szCs w:val="20"/>
                <w:lang w:eastAsia="en-GB"/>
              </w:rPr>
              <w:t>24 hour</w:t>
            </w:r>
            <w:proofErr w:type="gramEnd"/>
            <w:r w:rsidRPr="00A66F55">
              <w:rPr>
                <w:rFonts w:ascii="Arial" w:eastAsia="Times New Roman" w:hAnsi="Arial" w:cs="Arial"/>
                <w:sz w:val="20"/>
                <w:szCs w:val="20"/>
                <w:lang w:eastAsia="en-GB"/>
              </w:rPr>
              <w:t xml:space="preserve"> support for NHS staff: Call 0300 131 7000 between 7am and 11pm or text FRONTLINE to 85258 24/7.</w:t>
            </w:r>
          </w:p>
          <w:p w14:paraId="31418534" w14:textId="77777777" w:rsidR="00A66F55" w:rsidRPr="00A66F55" w:rsidRDefault="00A66F55" w:rsidP="00A66F55">
            <w:pPr>
              <w:rPr>
                <w:rFonts w:ascii="Arial" w:eastAsia="Times New Roman" w:hAnsi="Arial" w:cs="Arial"/>
                <w:sz w:val="20"/>
                <w:szCs w:val="20"/>
                <w:lang w:eastAsia="en-GB"/>
              </w:rPr>
            </w:pPr>
          </w:p>
          <w:p w14:paraId="399FEFF6" w14:textId="77777777" w:rsidR="00A66F55" w:rsidRPr="00A66F55" w:rsidRDefault="00A66F55" w:rsidP="00A66F55">
            <w:pPr>
              <w:rPr>
                <w:rFonts w:ascii="Arial" w:eastAsia="Times New Roman" w:hAnsi="Arial" w:cs="Arial"/>
                <w:sz w:val="20"/>
                <w:szCs w:val="20"/>
                <w:lang w:eastAsia="en-GB"/>
              </w:rPr>
            </w:pPr>
            <w:hyperlink r:id="rId21" w:history="1">
              <w:r w:rsidRPr="00A66F55">
                <w:rPr>
                  <w:rFonts w:ascii="Arial" w:eastAsia="Times New Roman" w:hAnsi="Arial" w:cs="Arial"/>
                  <w:sz w:val="20"/>
                  <w:szCs w:val="20"/>
                  <w:u w:val="single"/>
                  <w:lang w:eastAsia="en-GB"/>
                </w:rPr>
                <w:t>BMA Wellbeing Service</w:t>
              </w:r>
            </w:hyperlink>
            <w:r w:rsidRPr="00A66F55">
              <w:rPr>
                <w:rFonts w:ascii="Arial" w:eastAsia="Times New Roman" w:hAnsi="Arial" w:cs="Arial"/>
                <w:sz w:val="20"/>
                <w:szCs w:val="20"/>
                <w:lang w:eastAsia="en-GB"/>
              </w:rPr>
              <w:t xml:space="preserve"> - https://www.bma.org.uk/advice/work-life-support/your-wellbeing</w:t>
            </w:r>
          </w:p>
          <w:p w14:paraId="47C58290" w14:textId="77777777" w:rsidR="00A66F55" w:rsidRPr="00A66F55" w:rsidRDefault="00A66F55" w:rsidP="00A66F55">
            <w:pPr>
              <w:rPr>
                <w:rFonts w:ascii="Arial" w:eastAsia="Times New Roman" w:hAnsi="Arial" w:cs="Arial"/>
                <w:sz w:val="20"/>
                <w:szCs w:val="20"/>
                <w:lang w:eastAsia="en-GB"/>
              </w:rPr>
            </w:pPr>
            <w:hyperlink r:id="rId22" w:history="1">
              <w:r w:rsidRPr="00A66F55">
                <w:rPr>
                  <w:rFonts w:ascii="Arial" w:eastAsia="Times New Roman" w:hAnsi="Arial" w:cs="Arial"/>
                  <w:sz w:val="20"/>
                  <w:szCs w:val="20"/>
                  <w:u w:val="single"/>
                  <w:lang w:eastAsia="en-GB"/>
                </w:rPr>
                <w:t>The NHS Practitioner Health Programme</w:t>
              </w:r>
            </w:hyperlink>
            <w:r w:rsidRPr="00A66F55">
              <w:rPr>
                <w:rFonts w:ascii="Arial" w:eastAsia="Times New Roman" w:hAnsi="Arial" w:cs="Arial"/>
                <w:sz w:val="20"/>
                <w:szCs w:val="20"/>
                <w:lang w:eastAsia="en-GB"/>
              </w:rPr>
              <w:t xml:space="preserve"> - https://www.practitionerhealth.nhs.uk/</w:t>
            </w:r>
          </w:p>
          <w:p w14:paraId="7F2EB21D" w14:textId="77777777" w:rsidR="00A66F55" w:rsidRPr="00A66F55" w:rsidRDefault="00A66F55" w:rsidP="00A66F55">
            <w:pPr>
              <w:rPr>
                <w:rFonts w:ascii="Arial" w:eastAsia="Times New Roman" w:hAnsi="Arial" w:cs="Arial"/>
                <w:sz w:val="20"/>
                <w:szCs w:val="20"/>
                <w:lang w:eastAsia="en-GB"/>
              </w:rPr>
            </w:pPr>
          </w:p>
          <w:p w14:paraId="3D7400A4" w14:textId="77777777" w:rsidR="00A66F55" w:rsidRPr="00A66F55" w:rsidRDefault="00A66F55" w:rsidP="00A66F55">
            <w:pPr>
              <w:rPr>
                <w:rFonts w:ascii="Arial" w:eastAsia="Times New Roman" w:hAnsi="Arial" w:cs="Arial"/>
                <w:sz w:val="20"/>
                <w:szCs w:val="20"/>
                <w:lang w:eastAsia="en-GB"/>
              </w:rPr>
            </w:pPr>
            <w:r w:rsidRPr="00A66F55">
              <w:rPr>
                <w:rFonts w:ascii="Arial" w:eastAsia="Times New Roman" w:hAnsi="Arial" w:cs="Arial"/>
                <w:sz w:val="20"/>
                <w:szCs w:val="20"/>
                <w:u w:val="single"/>
                <w:lang w:eastAsia="en-GB"/>
              </w:rPr>
              <w:t>Podcast Links:</w:t>
            </w:r>
          </w:p>
          <w:p w14:paraId="26496208" w14:textId="77777777" w:rsidR="00A66F55" w:rsidRPr="00A66F55" w:rsidRDefault="00A66F55" w:rsidP="00A66F55">
            <w:pPr>
              <w:rPr>
                <w:rFonts w:ascii="Arial" w:eastAsia="Times New Roman" w:hAnsi="Arial" w:cs="Arial"/>
                <w:sz w:val="20"/>
                <w:szCs w:val="20"/>
                <w:lang w:eastAsia="en-GB"/>
              </w:rPr>
            </w:pPr>
          </w:p>
          <w:p w14:paraId="68428733" w14:textId="77777777" w:rsidR="00A66F55" w:rsidRPr="00A66F55" w:rsidRDefault="00A66F55" w:rsidP="00A66F55">
            <w:pPr>
              <w:rPr>
                <w:rFonts w:ascii="Arial" w:eastAsia="Times New Roman" w:hAnsi="Arial" w:cs="Arial"/>
                <w:sz w:val="20"/>
                <w:szCs w:val="20"/>
                <w:lang w:eastAsia="en-GB"/>
              </w:rPr>
            </w:pPr>
            <w:r w:rsidRPr="00A66F55">
              <w:rPr>
                <w:rFonts w:ascii="Arial" w:eastAsia="Times New Roman" w:hAnsi="Arial" w:cs="Arial"/>
                <w:sz w:val="20"/>
                <w:szCs w:val="20"/>
                <w:lang w:eastAsia="en-GB"/>
              </w:rPr>
              <w:t>Rachel Morris</w:t>
            </w:r>
          </w:p>
          <w:p w14:paraId="5B499581" w14:textId="77777777" w:rsidR="00A66F55" w:rsidRPr="00A66F55" w:rsidRDefault="00A66F55" w:rsidP="00A66F55">
            <w:pPr>
              <w:rPr>
                <w:rFonts w:ascii="Arial" w:eastAsia="Times New Roman" w:hAnsi="Arial" w:cs="Arial"/>
                <w:sz w:val="20"/>
                <w:szCs w:val="20"/>
                <w:lang w:eastAsia="en-GB"/>
              </w:rPr>
            </w:pPr>
            <w:r w:rsidRPr="00A66F55">
              <w:rPr>
                <w:rFonts w:ascii="Arial" w:eastAsia="Times New Roman" w:hAnsi="Arial" w:cs="Arial"/>
                <w:sz w:val="20"/>
                <w:szCs w:val="20"/>
                <w:lang w:eastAsia="en-GB"/>
              </w:rPr>
              <w:t>LinkedIn @Dr-Rachel-lMorris https://www.linkedin.com/in/dr-rachel-morris/</w:t>
            </w:r>
          </w:p>
          <w:p w14:paraId="30F957DF" w14:textId="77777777" w:rsidR="00A66F55" w:rsidRPr="00A66F55" w:rsidRDefault="00A66F55" w:rsidP="00A66F55">
            <w:pPr>
              <w:rPr>
                <w:rFonts w:ascii="Arial" w:eastAsia="Times New Roman" w:hAnsi="Arial" w:cs="Arial"/>
                <w:sz w:val="20"/>
                <w:szCs w:val="20"/>
                <w:lang w:eastAsia="en-GB"/>
              </w:rPr>
            </w:pPr>
            <w:r w:rsidRPr="00A66F55">
              <w:rPr>
                <w:rFonts w:ascii="Arial" w:eastAsia="Times New Roman" w:hAnsi="Arial" w:cs="Arial"/>
                <w:sz w:val="20"/>
                <w:szCs w:val="20"/>
                <w:lang w:eastAsia="en-GB"/>
              </w:rPr>
              <w:t>Twitter @DrRachelMorris</w:t>
            </w:r>
          </w:p>
          <w:p w14:paraId="68ACCFF7" w14:textId="77777777" w:rsidR="00A66F55" w:rsidRPr="00A66F55" w:rsidRDefault="00A66F55" w:rsidP="00A66F55">
            <w:pPr>
              <w:rPr>
                <w:rFonts w:ascii="Arial" w:eastAsia="Times New Roman" w:hAnsi="Arial" w:cs="Arial"/>
                <w:sz w:val="20"/>
                <w:szCs w:val="20"/>
                <w:lang w:eastAsia="en-GB"/>
              </w:rPr>
            </w:pPr>
            <w:hyperlink r:id="rId23" w:history="1">
              <w:r w:rsidRPr="00A66F55">
                <w:rPr>
                  <w:rFonts w:ascii="Arial" w:eastAsia="Times New Roman" w:hAnsi="Arial" w:cs="Arial"/>
                  <w:sz w:val="20"/>
                  <w:szCs w:val="20"/>
                  <w:u w:val="single"/>
                  <w:lang w:eastAsia="en-GB"/>
                </w:rPr>
                <w:t>rachel@wildmonday.co.uk</w:t>
              </w:r>
            </w:hyperlink>
          </w:p>
          <w:p w14:paraId="48B31B49" w14:textId="77777777" w:rsidR="00A66F55" w:rsidRPr="00A66F55" w:rsidRDefault="00A66F55" w:rsidP="00A66F55">
            <w:pPr>
              <w:rPr>
                <w:rFonts w:ascii="Arial" w:eastAsia="Times New Roman" w:hAnsi="Arial" w:cs="Arial"/>
                <w:sz w:val="20"/>
                <w:szCs w:val="20"/>
                <w:lang w:eastAsia="en-GB"/>
              </w:rPr>
            </w:pPr>
            <w:hyperlink r:id="rId24" w:history="1">
              <w:r w:rsidRPr="00A66F55">
                <w:rPr>
                  <w:rFonts w:ascii="Arial" w:eastAsia="Times New Roman" w:hAnsi="Arial" w:cs="Arial"/>
                  <w:sz w:val="20"/>
                  <w:szCs w:val="20"/>
                  <w:u w:val="single"/>
                  <w:lang w:eastAsia="en-GB"/>
                </w:rPr>
                <w:t>www.shapestoolkit.com</w:t>
              </w:r>
            </w:hyperlink>
          </w:p>
          <w:p w14:paraId="6DEB7FDE" w14:textId="1DA1CD83" w:rsidR="00A66F55" w:rsidRPr="00A66F55" w:rsidRDefault="00A66F55" w:rsidP="00A66F55">
            <w:pPr>
              <w:spacing w:before="300" w:after="300"/>
              <w:rPr>
                <w:rFonts w:ascii="Arial" w:eastAsia="Times New Roman" w:hAnsi="Arial" w:cs="Arial"/>
                <w:sz w:val="20"/>
                <w:szCs w:val="20"/>
                <w:lang w:eastAsia="en-GB"/>
              </w:rPr>
            </w:pPr>
            <w:r w:rsidRPr="00A66F55">
              <w:rPr>
                <w:rFonts w:ascii="Arial" w:eastAsia="Times New Roman" w:hAnsi="Arial" w:cs="Arial"/>
                <w:sz w:val="20"/>
                <w:szCs w:val="20"/>
                <w:lang w:eastAsia="en-GB"/>
              </w:rPr>
              <w:lastRenderedPageBreak/>
              <w:t xml:space="preserve">Find out more about her online and face to face courses for doctors and other professionals on surviving and thriving at work at </w:t>
            </w:r>
            <w:hyperlink r:id="rId25" w:history="1">
              <w:r w:rsidRPr="00A66F55">
                <w:rPr>
                  <w:rFonts w:ascii="Arial" w:eastAsia="Times New Roman" w:hAnsi="Arial" w:cs="Arial"/>
                  <w:sz w:val="20"/>
                  <w:szCs w:val="20"/>
                  <w:u w:val="single"/>
                  <w:lang w:eastAsia="en-GB"/>
                </w:rPr>
                <w:t>https://www.shapestoolkit.com</w:t>
              </w:r>
            </w:hyperlink>
            <w:r w:rsidRPr="00A66F55">
              <w:rPr>
                <w:rFonts w:ascii="Arial" w:eastAsia="Times New Roman" w:hAnsi="Arial" w:cs="Arial"/>
                <w:sz w:val="20"/>
                <w:szCs w:val="20"/>
                <w:lang w:eastAsia="en-GB"/>
              </w:rPr>
              <w:t xml:space="preserve">  </w:t>
            </w:r>
            <w:r w:rsidRPr="00A66F55">
              <w:rPr>
                <w:rFonts w:ascii="Arial" w:eastAsia="Times New Roman" w:hAnsi="Arial" w:cs="Arial"/>
                <w:sz w:val="20"/>
                <w:szCs w:val="20"/>
                <w:u w:val="single"/>
                <w:lang w:eastAsia="en-GB"/>
              </w:rPr>
              <w:t> </w:t>
            </w:r>
          </w:p>
          <w:p w14:paraId="7E956B72" w14:textId="77777777" w:rsidR="00A66F55" w:rsidRPr="00A66F55" w:rsidRDefault="00A66F55" w:rsidP="00A66F55">
            <w:pPr>
              <w:rPr>
                <w:rFonts w:ascii="Times New Roman" w:eastAsia="Times New Roman" w:hAnsi="Times New Roman" w:cs="Times New Roman"/>
                <w:sz w:val="24"/>
                <w:szCs w:val="24"/>
                <w:lang w:eastAsia="en-GB"/>
              </w:rPr>
            </w:pPr>
            <w:proofErr w:type="spellStart"/>
            <w:r w:rsidRPr="00A66F55">
              <w:rPr>
                <w:rFonts w:ascii="Arial" w:eastAsia="Times New Roman" w:hAnsi="Arial" w:cs="Arial"/>
                <w:sz w:val="20"/>
                <w:szCs w:val="20"/>
                <w:lang w:eastAsia="en-GB"/>
              </w:rPr>
              <w:t>Beccie</w:t>
            </w:r>
            <w:proofErr w:type="spellEnd"/>
            <w:r w:rsidRPr="00A66F55">
              <w:rPr>
                <w:rFonts w:ascii="Arial" w:eastAsia="Times New Roman" w:hAnsi="Arial" w:cs="Arial"/>
                <w:sz w:val="20"/>
                <w:szCs w:val="20"/>
                <w:lang w:eastAsia="en-GB"/>
              </w:rPr>
              <w:t xml:space="preserve"> </w:t>
            </w:r>
            <w:proofErr w:type="spellStart"/>
            <w:r w:rsidRPr="00A66F55">
              <w:rPr>
                <w:rFonts w:ascii="Arial" w:eastAsia="Times New Roman" w:hAnsi="Arial" w:cs="Arial"/>
                <w:sz w:val="20"/>
                <w:szCs w:val="20"/>
                <w:lang w:eastAsia="en-GB"/>
              </w:rPr>
              <w:t>D’Cuhna</w:t>
            </w:r>
            <w:proofErr w:type="spellEnd"/>
          </w:p>
          <w:p w14:paraId="4547E1BC"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LinkedIn @BeccieDCunha https://www.linkedin.com/in/becciedcunha/</w:t>
            </w:r>
          </w:p>
          <w:p w14:paraId="71ABC3BC" w14:textId="77777777" w:rsidR="00A66F55" w:rsidRPr="00A66F55" w:rsidRDefault="00A66F55" w:rsidP="00A66F55">
            <w:pPr>
              <w:rPr>
                <w:rFonts w:ascii="Times New Roman" w:eastAsia="Times New Roman" w:hAnsi="Times New Roman" w:cs="Times New Roman"/>
                <w:sz w:val="24"/>
                <w:szCs w:val="24"/>
                <w:lang w:eastAsia="en-GB"/>
              </w:rPr>
            </w:pPr>
            <w:r w:rsidRPr="00A66F55">
              <w:rPr>
                <w:rFonts w:ascii="Arial" w:eastAsia="Times New Roman" w:hAnsi="Arial" w:cs="Arial"/>
                <w:color w:val="000000"/>
                <w:lang w:eastAsia="en-GB"/>
              </w:rPr>
              <w:t>Twitter @becciedcunha </w:t>
            </w:r>
          </w:p>
          <w:p w14:paraId="6580E65A" w14:textId="77777777" w:rsidR="00A66F55" w:rsidRPr="00A66F55" w:rsidRDefault="00A66F55" w:rsidP="00A66F55">
            <w:pPr>
              <w:rPr>
                <w:rFonts w:ascii="Times New Roman" w:eastAsia="Times New Roman" w:hAnsi="Times New Roman" w:cs="Times New Roman"/>
                <w:sz w:val="24"/>
                <w:szCs w:val="24"/>
                <w:lang w:eastAsia="en-GB"/>
              </w:rPr>
            </w:pPr>
            <w:hyperlink r:id="rId26" w:history="1">
              <w:r w:rsidRPr="00A66F55">
                <w:rPr>
                  <w:rFonts w:ascii="Arial" w:eastAsia="Times New Roman" w:hAnsi="Arial" w:cs="Arial"/>
                  <w:color w:val="1155CC"/>
                  <w:u w:val="single"/>
                  <w:lang w:eastAsia="en-GB"/>
                </w:rPr>
                <w:t>beccie@courageous.co</w:t>
              </w:r>
            </w:hyperlink>
          </w:p>
          <w:p w14:paraId="67E7F85F" w14:textId="7FC00DDB" w:rsidR="00892915" w:rsidRPr="00CF70DB" w:rsidRDefault="00A66F55" w:rsidP="00A66F55">
            <w:pPr>
              <w:rPr>
                <w:rFonts w:ascii="Times New Roman" w:eastAsia="Times New Roman" w:hAnsi="Times New Roman" w:cs="Times New Roman"/>
                <w:sz w:val="24"/>
                <w:szCs w:val="24"/>
                <w:lang w:eastAsia="en-GB"/>
              </w:rPr>
            </w:pPr>
            <w:proofErr w:type="spellStart"/>
            <w:r w:rsidRPr="00A66F55">
              <w:rPr>
                <w:rFonts w:ascii="Arial" w:eastAsia="Times New Roman" w:hAnsi="Arial" w:cs="Arial"/>
                <w:color w:val="000000"/>
                <w:lang w:eastAsia="en-GB"/>
              </w:rPr>
              <w:t>Beccie</w:t>
            </w:r>
            <w:proofErr w:type="spellEnd"/>
            <w:r w:rsidRPr="00A66F55">
              <w:rPr>
                <w:rFonts w:ascii="Arial" w:eastAsia="Times New Roman" w:hAnsi="Arial" w:cs="Arial"/>
                <w:color w:val="000000"/>
                <w:lang w:eastAsia="en-GB"/>
              </w:rPr>
              <w:t xml:space="preserve"> has launched her brand and website since this podcast was recorded. You can find out more about her work here www.courageous.co</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7"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8"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9"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0"/>
      <w:footerReference w:type="default" r:id="rId31"/>
      <w:headerReference w:type="first" r:id="rId32"/>
      <w:footerReference w:type="first" r:id="rId33"/>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A2793"/>
    <w:multiLevelType w:val="multilevel"/>
    <w:tmpl w:val="E48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8"/>
  </w:num>
  <w:num w:numId="3">
    <w:abstractNumId w:val="24"/>
  </w:num>
  <w:num w:numId="4">
    <w:abstractNumId w:val="34"/>
  </w:num>
  <w:num w:numId="5">
    <w:abstractNumId w:val="26"/>
  </w:num>
  <w:num w:numId="6">
    <w:abstractNumId w:val="16"/>
  </w:num>
  <w:num w:numId="7">
    <w:abstractNumId w:val="33"/>
  </w:num>
  <w:num w:numId="8">
    <w:abstractNumId w:val="2"/>
  </w:num>
  <w:num w:numId="9">
    <w:abstractNumId w:val="0"/>
  </w:num>
  <w:num w:numId="10">
    <w:abstractNumId w:val="36"/>
  </w:num>
  <w:num w:numId="11">
    <w:abstractNumId w:val="12"/>
  </w:num>
  <w:num w:numId="12">
    <w:abstractNumId w:val="20"/>
  </w:num>
  <w:num w:numId="13">
    <w:abstractNumId w:val="31"/>
  </w:num>
  <w:num w:numId="14">
    <w:abstractNumId w:val="6"/>
  </w:num>
  <w:num w:numId="15">
    <w:abstractNumId w:val="8"/>
  </w:num>
  <w:num w:numId="16">
    <w:abstractNumId w:val="14"/>
  </w:num>
  <w:num w:numId="17">
    <w:abstractNumId w:val="25"/>
  </w:num>
  <w:num w:numId="18">
    <w:abstractNumId w:val="13"/>
  </w:num>
  <w:num w:numId="19">
    <w:abstractNumId w:val="17"/>
  </w:num>
  <w:num w:numId="20">
    <w:abstractNumId w:val="21"/>
  </w:num>
  <w:num w:numId="21">
    <w:abstractNumId w:val="18"/>
  </w:num>
  <w:num w:numId="22">
    <w:abstractNumId w:val="29"/>
  </w:num>
  <w:num w:numId="23">
    <w:abstractNumId w:val="11"/>
  </w:num>
  <w:num w:numId="24">
    <w:abstractNumId w:val="23"/>
  </w:num>
  <w:num w:numId="25">
    <w:abstractNumId w:val="30"/>
  </w:num>
  <w:num w:numId="26">
    <w:abstractNumId w:val="4"/>
  </w:num>
  <w:num w:numId="27">
    <w:abstractNumId w:val="9"/>
  </w:num>
  <w:num w:numId="28">
    <w:abstractNumId w:val="37"/>
  </w:num>
  <w:num w:numId="29">
    <w:abstractNumId w:val="5"/>
  </w:num>
  <w:num w:numId="30">
    <w:abstractNumId w:val="22"/>
  </w:num>
  <w:num w:numId="31">
    <w:abstractNumId w:val="1"/>
  </w:num>
  <w:num w:numId="32">
    <w:abstractNumId w:val="3"/>
  </w:num>
  <w:num w:numId="33">
    <w:abstractNumId w:val="19"/>
  </w:num>
  <w:num w:numId="34">
    <w:abstractNumId w:val="27"/>
  </w:num>
  <w:num w:numId="35">
    <w:abstractNumId w:val="10"/>
  </w:num>
  <w:num w:numId="36">
    <w:abstractNumId w:val="38"/>
  </w:num>
  <w:num w:numId="37">
    <w:abstractNumId w:val="35"/>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703C1"/>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917572"/>
    <w:rsid w:val="00923060"/>
    <w:rsid w:val="0092352C"/>
    <w:rsid w:val="009568A3"/>
    <w:rsid w:val="00967327"/>
    <w:rsid w:val="0097518E"/>
    <w:rsid w:val="009908B4"/>
    <w:rsid w:val="00995153"/>
    <w:rsid w:val="009A1967"/>
    <w:rsid w:val="009A7B0C"/>
    <w:rsid w:val="009C4B64"/>
    <w:rsid w:val="009D65C6"/>
    <w:rsid w:val="00A23284"/>
    <w:rsid w:val="00A2794B"/>
    <w:rsid w:val="00A32754"/>
    <w:rsid w:val="00A45187"/>
    <w:rsid w:val="00A4706A"/>
    <w:rsid w:val="00A66F55"/>
    <w:rsid w:val="00A70845"/>
    <w:rsid w:val="00A82C27"/>
    <w:rsid w:val="00A848B4"/>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A4DD6"/>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02522"/>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stoolkit.com/thrive-planner" TargetMode="External"/><Relationship Id="rId18" Type="http://schemas.openxmlformats.org/officeDocument/2006/relationships/hyperlink" Target="https://youarenotafrog.com/" TargetMode="External"/><Relationship Id="rId26" Type="http://schemas.openxmlformats.org/officeDocument/2006/relationships/hyperlink" Target="mailto:beccie@courageous.co" TargetMode="External"/><Relationship Id="rId3" Type="http://schemas.openxmlformats.org/officeDocument/2006/relationships/settings" Target="settings.xml"/><Relationship Id="rId21" Type="http://schemas.openxmlformats.org/officeDocument/2006/relationships/hyperlink" Target="https://www.bma.org.uk/advice/work-life-support/your-wellbein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hapestoolkit.com/thrive-planner" TargetMode="External"/><Relationship Id="rId17" Type="http://schemas.openxmlformats.org/officeDocument/2006/relationships/hyperlink" Target="https://www.shapestoolkit.com/rta-waitlist" TargetMode="External"/><Relationship Id="rId25" Type="http://schemas.openxmlformats.org/officeDocument/2006/relationships/hyperlink" Target="https://www.shapestoolkit.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hapestoolkit.com/rta-waitlist" TargetMode="External"/><Relationship Id="rId20" Type="http://schemas.openxmlformats.org/officeDocument/2006/relationships/hyperlink" Target="https://www.facebook.com/groups/2212687302308522/" TargetMode="External"/><Relationship Id="rId29" Type="http://schemas.openxmlformats.org/officeDocument/2006/relationships/hyperlink" Target="https://www.facebook.com/groups/2212687302308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stop-start-continue" TargetMode="External"/><Relationship Id="rId24" Type="http://schemas.openxmlformats.org/officeDocument/2006/relationships/hyperlink" Target="http://www.shapestoolkit.com"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hapestoolkit.com/free-team-wellbeing-toolkit" TargetMode="External"/><Relationship Id="rId23" Type="http://schemas.openxmlformats.org/officeDocument/2006/relationships/hyperlink" Target="mailto:rachel@wildmonday.co.uk" TargetMode="External"/><Relationship Id="rId28" Type="http://schemas.openxmlformats.org/officeDocument/2006/relationships/hyperlink" Target="http://www.shapesfordoctors.co.uk" TargetMode="External"/><Relationship Id="rId10" Type="http://schemas.openxmlformats.org/officeDocument/2006/relationships/hyperlink" Target="https://www.shapestoolkit.com/shapestoolkit-homepage" TargetMode="External"/><Relationship Id="rId19" Type="http://schemas.openxmlformats.org/officeDocument/2006/relationships/hyperlink" Target="https://www.shapestoolkit.com/free-team-wellbeing-toolki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apestoolkit.com/podcast-CPD-forms" TargetMode="External"/><Relationship Id="rId14" Type="http://schemas.openxmlformats.org/officeDocument/2006/relationships/hyperlink" Target="https://www.shapestoolkit.com/free-team-wellbeing-toolkit" TargetMode="External"/><Relationship Id="rId22" Type="http://schemas.openxmlformats.org/officeDocument/2006/relationships/hyperlink" Target="https://www.practitionerhealth.nhs.uk/" TargetMode="External"/><Relationship Id="rId27" Type="http://schemas.openxmlformats.org/officeDocument/2006/relationships/hyperlink" Target="http://www.shapesfordoctors.com/podcast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shapestoolkit.com/busy-leade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cp:revision>
  <cp:lastPrinted>2019-06-24T15:44:00Z</cp:lastPrinted>
  <dcterms:created xsi:type="dcterms:W3CDTF">2020-09-07T15:35:00Z</dcterms:created>
  <dcterms:modified xsi:type="dcterms:W3CDTF">2020-09-07T15:36:00Z</dcterms:modified>
</cp:coreProperties>
</file>