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1A3D6AE1" w:rsidR="00E83682" w:rsidRDefault="00E83682" w:rsidP="00E83682">
      <w:pPr>
        <w:pStyle w:val="Heading2"/>
      </w:pPr>
      <w:r>
        <w:t>Episode</w:t>
      </w:r>
      <w:r w:rsidR="00C07884">
        <w:t xml:space="preserve"> </w:t>
      </w:r>
      <w:r w:rsidR="00236525">
        <w:t>5</w:t>
      </w:r>
      <w:r w:rsidR="00163017">
        <w:t>6</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06763BF3" w14:textId="77777777" w:rsidR="00163017" w:rsidRPr="00163017" w:rsidRDefault="00363C27" w:rsidP="00163017">
            <w:pPr>
              <w:pStyle w:val="NormalWeb"/>
              <w:rPr>
                <w:rFonts w:eastAsia="Times New Roman"/>
                <w:lang w:eastAsia="en-GB"/>
              </w:rPr>
            </w:pPr>
            <w:r w:rsidRPr="00363C27">
              <w:rPr>
                <w:rFonts w:ascii="Arial" w:eastAsia="Times New Roman" w:hAnsi="Arial" w:cs="Arial"/>
                <w:lang w:eastAsia="en-GB"/>
              </w:rPr>
              <w:t> </w:t>
            </w:r>
            <w:r w:rsidR="00163017" w:rsidRPr="00163017">
              <w:rPr>
                <w:rFonts w:ascii="Arial" w:eastAsia="Times New Roman" w:hAnsi="Arial" w:cs="Arial"/>
                <w:color w:val="000000"/>
                <w:lang w:eastAsia="en-GB"/>
              </w:rPr>
              <w:t>Why is spending time with very nice people not always good for you? Why does this week’s guest stick a picture of a chimp to her computer monitor? And what is the question we should ask ourselves before we say yes to an invitation?</w:t>
            </w:r>
          </w:p>
          <w:p w14:paraId="00E68D35" w14:textId="77777777" w:rsidR="00163017" w:rsidRPr="00163017" w:rsidRDefault="00163017" w:rsidP="00163017">
            <w:pPr>
              <w:rPr>
                <w:rFonts w:ascii="Times New Roman" w:eastAsia="Times New Roman" w:hAnsi="Times New Roman" w:cs="Times New Roman"/>
                <w:sz w:val="24"/>
                <w:szCs w:val="24"/>
                <w:lang w:eastAsia="en-GB"/>
              </w:rPr>
            </w:pPr>
          </w:p>
          <w:p w14:paraId="27C3D903"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This week’s episode is a retrospective on what the first lockdown and subsequent ways of living and working have taught us about the importance of connection.</w:t>
            </w:r>
          </w:p>
          <w:p w14:paraId="1F6908C2" w14:textId="77777777" w:rsidR="00163017" w:rsidRPr="00163017" w:rsidRDefault="00163017" w:rsidP="00163017">
            <w:pPr>
              <w:rPr>
                <w:rFonts w:ascii="Times New Roman" w:eastAsia="Times New Roman" w:hAnsi="Times New Roman" w:cs="Times New Roman"/>
                <w:sz w:val="24"/>
                <w:szCs w:val="24"/>
                <w:lang w:eastAsia="en-GB"/>
              </w:rPr>
            </w:pPr>
          </w:p>
          <w:p w14:paraId="1B81B017"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Joining Rachel is Dr Jo Scrivens. Jo is a portfolio GP and as such, has had to adjust her working practice in a number of settings in recent months. Jo and Rachel discuss the opportunity that lockdown gave us to reflect on a quieter existence, but also how it spotlighted the importance of connection with family and friends, colleagues and community.</w:t>
            </w:r>
          </w:p>
          <w:p w14:paraId="594D27A0" w14:textId="77777777" w:rsidR="00163017" w:rsidRPr="00163017" w:rsidRDefault="00163017" w:rsidP="00163017">
            <w:pPr>
              <w:rPr>
                <w:rFonts w:ascii="Times New Roman" w:eastAsia="Times New Roman" w:hAnsi="Times New Roman" w:cs="Times New Roman"/>
                <w:sz w:val="24"/>
                <w:szCs w:val="24"/>
                <w:lang w:eastAsia="en-GB"/>
              </w:rPr>
            </w:pPr>
          </w:p>
          <w:p w14:paraId="7FF60F55"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We know that loneliness has a hugely negative impact on mental health, equivalent to smoking 15 cigarettes a day according to one study. Conversely, another study has shown that having a really good friend at work can increase your life expectancy by up to 7 years!</w:t>
            </w:r>
          </w:p>
          <w:p w14:paraId="1DB72F1C" w14:textId="77777777" w:rsidR="00163017" w:rsidRPr="00163017" w:rsidRDefault="00163017" w:rsidP="00163017">
            <w:pPr>
              <w:rPr>
                <w:rFonts w:ascii="Times New Roman" w:eastAsia="Times New Roman" w:hAnsi="Times New Roman" w:cs="Times New Roman"/>
                <w:sz w:val="24"/>
                <w:szCs w:val="24"/>
                <w:lang w:eastAsia="en-GB"/>
              </w:rPr>
            </w:pPr>
          </w:p>
          <w:p w14:paraId="17970922"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With working practices limiting direct contact with other people as part of the COVID crisis, finding ways to connect with your colleagues may need a little inventive thinking. Making a conscious effort to walk past your admin team to say hello, keeping your office door open to encourage passing conversation or booking in a virtual coffee break if you’re working from home can offer you opportunities to connect.</w:t>
            </w:r>
          </w:p>
          <w:p w14:paraId="18462D87" w14:textId="77777777" w:rsidR="00163017" w:rsidRPr="00163017" w:rsidRDefault="00163017" w:rsidP="00163017">
            <w:pPr>
              <w:rPr>
                <w:rFonts w:ascii="Times New Roman" w:eastAsia="Times New Roman" w:hAnsi="Times New Roman" w:cs="Times New Roman"/>
                <w:sz w:val="24"/>
                <w:szCs w:val="24"/>
                <w:lang w:eastAsia="en-GB"/>
              </w:rPr>
            </w:pPr>
          </w:p>
          <w:p w14:paraId="574D5528"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Rachel talks about a study that shows how deep connection with colleagues can occur with just 40 seconds of conversation. The key to getting these strong connections is finding common ground, offering feedback, and some self disclosure and vulnerability. </w:t>
            </w:r>
          </w:p>
          <w:p w14:paraId="4CC8B373" w14:textId="77777777" w:rsidR="00163017" w:rsidRPr="00163017" w:rsidRDefault="00163017" w:rsidP="00163017">
            <w:pPr>
              <w:rPr>
                <w:rFonts w:ascii="Times New Roman" w:eastAsia="Times New Roman" w:hAnsi="Times New Roman" w:cs="Times New Roman"/>
                <w:sz w:val="24"/>
                <w:szCs w:val="24"/>
                <w:lang w:eastAsia="en-GB"/>
              </w:rPr>
            </w:pPr>
          </w:p>
          <w:p w14:paraId="4A992D66"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Vulnerability and self disclosure allow us to become more grounded in our relationships with people. It helps us to build our self esteem as we see others are going through tough times too. A good friend at work can really help you see things differently when you are overloaded with stress and your inner chimp is likely to escape - take a listen to understand how Jo uses the chimp metaphor in a very real sense as a flag to her colleagues!</w:t>
            </w:r>
          </w:p>
          <w:p w14:paraId="716F8E19" w14:textId="77777777" w:rsidR="00163017" w:rsidRPr="00163017" w:rsidRDefault="00163017" w:rsidP="00163017">
            <w:pPr>
              <w:rPr>
                <w:rFonts w:ascii="Times New Roman" w:eastAsia="Times New Roman" w:hAnsi="Times New Roman" w:cs="Times New Roman"/>
                <w:sz w:val="24"/>
                <w:szCs w:val="24"/>
                <w:lang w:eastAsia="en-GB"/>
              </w:rPr>
            </w:pPr>
          </w:p>
          <w:p w14:paraId="5FAB526F"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A final thought on connections - they aren’t all equal. Our connections with people fall into 4 categories: Very Wise People, Very Important People, Very Nice People and Very Draining People. Your VIPs will energise you, while your VNPs (nice as they are), don’t necessarily offer you the same energy back. Make sure you are spending your time with the right balance of people in your life to feel energised.</w:t>
            </w:r>
          </w:p>
          <w:p w14:paraId="4A86682E" w14:textId="77777777" w:rsidR="00163017" w:rsidRPr="00163017" w:rsidRDefault="00163017" w:rsidP="00163017">
            <w:pPr>
              <w:rPr>
                <w:rFonts w:ascii="Times New Roman" w:eastAsia="Times New Roman" w:hAnsi="Times New Roman" w:cs="Times New Roman"/>
                <w:sz w:val="24"/>
                <w:szCs w:val="24"/>
                <w:lang w:eastAsia="en-GB"/>
              </w:rPr>
            </w:pPr>
          </w:p>
          <w:p w14:paraId="21579038"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One way to make sure you’re not giving away too much of your time to things that don’t energise you is to improve your ability to say no. Jo offers a few tips here, a critical one being; ask yourself, if I say yes to this, what am I saying no to?</w:t>
            </w:r>
          </w:p>
          <w:p w14:paraId="37447036" w14:textId="77777777" w:rsidR="00163017" w:rsidRPr="00163017" w:rsidRDefault="00163017" w:rsidP="00163017">
            <w:pPr>
              <w:rPr>
                <w:rFonts w:ascii="Times New Roman" w:eastAsia="Times New Roman" w:hAnsi="Times New Roman" w:cs="Times New Roman"/>
                <w:sz w:val="24"/>
                <w:szCs w:val="24"/>
                <w:lang w:eastAsia="en-GB"/>
              </w:rPr>
            </w:pPr>
          </w:p>
          <w:p w14:paraId="5791A67A"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Here our top tips on maintaining better connections:</w:t>
            </w:r>
          </w:p>
          <w:p w14:paraId="09AC6E84"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In work: </w:t>
            </w:r>
          </w:p>
          <w:p w14:paraId="3718696A" w14:textId="77777777" w:rsidR="00163017" w:rsidRPr="00163017" w:rsidRDefault="00163017" w:rsidP="00163017">
            <w:pPr>
              <w:numPr>
                <w:ilvl w:val="0"/>
                <w:numId w:val="2"/>
              </w:numPr>
              <w:textAlignment w:val="baseline"/>
              <w:rPr>
                <w:rFonts w:ascii="Arial" w:eastAsia="Times New Roman" w:hAnsi="Arial" w:cs="Arial"/>
                <w:color w:val="000000"/>
                <w:lang w:eastAsia="en-GB"/>
              </w:rPr>
            </w:pPr>
            <w:r w:rsidRPr="00163017">
              <w:rPr>
                <w:rFonts w:ascii="Arial" w:eastAsia="Times New Roman" w:hAnsi="Arial" w:cs="Arial"/>
                <w:color w:val="000000"/>
                <w:lang w:eastAsia="en-GB"/>
              </w:rPr>
              <w:lastRenderedPageBreak/>
              <w:t>Have connection at the forefront of your mind. Change your route, plan a coffee break, keep your door open.</w:t>
            </w:r>
          </w:p>
          <w:p w14:paraId="3E90C879" w14:textId="77777777" w:rsidR="00163017" w:rsidRPr="00163017" w:rsidRDefault="00163017" w:rsidP="00163017">
            <w:pPr>
              <w:numPr>
                <w:ilvl w:val="0"/>
                <w:numId w:val="2"/>
              </w:numPr>
              <w:textAlignment w:val="baseline"/>
              <w:rPr>
                <w:rFonts w:ascii="Arial" w:eastAsia="Times New Roman" w:hAnsi="Arial" w:cs="Arial"/>
                <w:color w:val="000000"/>
                <w:lang w:eastAsia="en-GB"/>
              </w:rPr>
            </w:pPr>
            <w:r w:rsidRPr="00163017">
              <w:rPr>
                <w:rFonts w:ascii="Arial" w:eastAsia="Times New Roman" w:hAnsi="Arial" w:cs="Arial"/>
                <w:color w:val="000000"/>
                <w:lang w:eastAsia="en-GB"/>
              </w:rPr>
              <w:t>Don’t be afraid to be vulnerable, people will trust you more.</w:t>
            </w:r>
          </w:p>
          <w:p w14:paraId="53678FF0"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In life:</w:t>
            </w:r>
          </w:p>
          <w:p w14:paraId="4709DD0D" w14:textId="77777777" w:rsidR="00163017" w:rsidRPr="00163017" w:rsidRDefault="00163017" w:rsidP="00163017">
            <w:pPr>
              <w:numPr>
                <w:ilvl w:val="0"/>
                <w:numId w:val="3"/>
              </w:numPr>
              <w:textAlignment w:val="baseline"/>
              <w:rPr>
                <w:rFonts w:ascii="Arial" w:eastAsia="Times New Roman" w:hAnsi="Arial" w:cs="Arial"/>
                <w:color w:val="000000"/>
                <w:lang w:eastAsia="en-GB"/>
              </w:rPr>
            </w:pPr>
            <w:r w:rsidRPr="00163017">
              <w:rPr>
                <w:rFonts w:ascii="Arial" w:eastAsia="Times New Roman" w:hAnsi="Arial" w:cs="Arial"/>
                <w:color w:val="000000"/>
                <w:lang w:eastAsia="en-GB"/>
              </w:rPr>
              <w:t>Take a look at who your VIPs are and make sure you’re spending enough time with them.</w:t>
            </w:r>
          </w:p>
          <w:p w14:paraId="60722705" w14:textId="77777777" w:rsidR="00163017" w:rsidRPr="00163017" w:rsidRDefault="00163017" w:rsidP="00163017">
            <w:pPr>
              <w:rPr>
                <w:rFonts w:ascii="Times New Roman" w:eastAsia="Times New Roman" w:hAnsi="Times New Roman" w:cs="Times New Roman"/>
                <w:sz w:val="24"/>
                <w:szCs w:val="24"/>
                <w:lang w:eastAsia="en-GB"/>
              </w:rPr>
            </w:pPr>
          </w:p>
          <w:p w14:paraId="164FC8DB"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 xml:space="preserve">Our Stop Start Continue checklist can help you assess how strong your connections are (amongst other things) - you can download your copy of the checklist here. </w:t>
            </w:r>
            <w:hyperlink r:id="rId8" w:history="1">
              <w:r w:rsidRPr="00163017">
                <w:rPr>
                  <w:rFonts w:ascii="Arial" w:eastAsia="Times New Roman" w:hAnsi="Arial" w:cs="Arial"/>
                  <w:color w:val="1155CC"/>
                  <w:u w:val="single"/>
                  <w:lang w:eastAsia="en-GB"/>
                </w:rPr>
                <w:t>https://www.shapestoolkit.com/start-stop-continue-toolkit</w:t>
              </w:r>
            </w:hyperlink>
          </w:p>
          <w:p w14:paraId="0DD92B77" w14:textId="77777777" w:rsidR="00163017" w:rsidRPr="00163017" w:rsidRDefault="00163017" w:rsidP="00163017">
            <w:pPr>
              <w:rPr>
                <w:rFonts w:ascii="Times New Roman" w:eastAsia="Times New Roman" w:hAnsi="Times New Roman" w:cs="Times New Roman"/>
                <w:sz w:val="24"/>
                <w:szCs w:val="24"/>
                <w:lang w:eastAsia="en-GB"/>
              </w:rPr>
            </w:pPr>
          </w:p>
          <w:p w14:paraId="380288D7"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u w:val="single"/>
                <w:lang w:eastAsia="en-GB"/>
              </w:rPr>
              <w:t>Useful Tools and Resources:</w:t>
            </w:r>
          </w:p>
          <w:p w14:paraId="54488123" w14:textId="77777777" w:rsidR="00163017" w:rsidRPr="00163017" w:rsidRDefault="00163017" w:rsidP="00163017">
            <w:pPr>
              <w:rPr>
                <w:rFonts w:ascii="Times New Roman" w:eastAsia="Times New Roman" w:hAnsi="Times New Roman" w:cs="Times New Roman"/>
                <w:sz w:val="24"/>
                <w:szCs w:val="24"/>
                <w:lang w:eastAsia="en-GB"/>
              </w:rPr>
            </w:pPr>
          </w:p>
          <w:p w14:paraId="7C8EFE2B" w14:textId="77777777" w:rsidR="00163017" w:rsidRPr="00163017" w:rsidRDefault="00163017" w:rsidP="00163017">
            <w:pPr>
              <w:rPr>
                <w:rFonts w:ascii="Times New Roman" w:eastAsia="Times New Roman" w:hAnsi="Times New Roman" w:cs="Times New Roman"/>
                <w:sz w:val="24"/>
                <w:szCs w:val="24"/>
                <w:lang w:eastAsia="en-GB"/>
              </w:rPr>
            </w:pPr>
            <w:hyperlink r:id="rId9" w:history="1">
              <w:r w:rsidRPr="00163017">
                <w:rPr>
                  <w:rFonts w:ascii="Calibri" w:eastAsia="Times New Roman" w:hAnsi="Calibri" w:cs="Calibri"/>
                  <w:color w:val="0000FF"/>
                  <w:sz w:val="24"/>
                  <w:szCs w:val="24"/>
                  <w:u w:val="single"/>
                  <w:lang w:eastAsia="en-GB"/>
                </w:rPr>
                <w:t>Sign up here</w:t>
              </w:r>
            </w:hyperlink>
            <w:r w:rsidRPr="00163017">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14B9AB63" w14:textId="77777777" w:rsidR="00163017" w:rsidRPr="00163017" w:rsidRDefault="00163017" w:rsidP="00163017">
            <w:pPr>
              <w:spacing w:before="300" w:after="300"/>
              <w:rPr>
                <w:rFonts w:ascii="Times New Roman" w:eastAsia="Times New Roman" w:hAnsi="Times New Roman" w:cs="Times New Roman"/>
                <w:sz w:val="24"/>
                <w:szCs w:val="24"/>
                <w:lang w:eastAsia="en-GB"/>
              </w:rPr>
            </w:pPr>
            <w:r w:rsidRPr="00163017">
              <w:rPr>
                <w:rFonts w:ascii="Calibri" w:eastAsia="Times New Roman" w:hAnsi="Calibri" w:cs="Calibri"/>
                <w:color w:val="000000"/>
                <w:sz w:val="24"/>
                <w:szCs w:val="24"/>
                <w:lang w:eastAsia="en-GB"/>
              </w:rPr>
              <w:t xml:space="preserve">You can also join the </w:t>
            </w:r>
            <w:hyperlink r:id="rId10" w:history="1">
              <w:r w:rsidRPr="00163017">
                <w:rPr>
                  <w:rFonts w:ascii="Arial" w:eastAsia="Times New Roman" w:hAnsi="Arial" w:cs="Arial"/>
                  <w:color w:val="000000"/>
                  <w:u w:val="single"/>
                  <w:shd w:val="clear" w:color="auto" w:fill="FFFFFF"/>
                  <w:lang w:eastAsia="en-GB"/>
                </w:rPr>
                <w:t>Shapes Collective Facebook group</w:t>
              </w:r>
            </w:hyperlink>
            <w:r w:rsidRPr="00163017">
              <w:rPr>
                <w:rFonts w:ascii="Calibri" w:eastAsia="Times New Roman" w:hAnsi="Calibri" w:cs="Calibri"/>
                <w:color w:val="000000"/>
                <w:sz w:val="24"/>
                <w:szCs w:val="24"/>
                <w:lang w:eastAsia="en-GB"/>
              </w:rPr>
              <w:t xml:space="preserve"> where we chat about the hot topics and regularly post interesting articles - https://www.facebook.com/groups/2212687302308522/</w:t>
            </w:r>
          </w:p>
          <w:p w14:paraId="31F0C0DE"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Calibri" w:eastAsia="Times New Roman" w:hAnsi="Calibri" w:cs="Calibri"/>
                <w:color w:val="000000"/>
                <w:sz w:val="24"/>
                <w:szCs w:val="24"/>
                <w:lang w:eastAsia="en-GB"/>
              </w:rPr>
              <w:t>24 hour support for NHS staff: Call 0300 131 7000 between 7am and 11pm or text FRONTLINE to 85258 24/7.</w:t>
            </w:r>
          </w:p>
          <w:p w14:paraId="7C23DE8F" w14:textId="77777777" w:rsidR="00163017" w:rsidRPr="00163017" w:rsidRDefault="00163017" w:rsidP="00163017">
            <w:pPr>
              <w:rPr>
                <w:rFonts w:ascii="Times New Roman" w:eastAsia="Times New Roman" w:hAnsi="Times New Roman" w:cs="Times New Roman"/>
                <w:sz w:val="24"/>
                <w:szCs w:val="24"/>
                <w:lang w:eastAsia="en-GB"/>
              </w:rPr>
            </w:pPr>
          </w:p>
          <w:p w14:paraId="071E12F5" w14:textId="77777777" w:rsidR="00163017" w:rsidRPr="00163017" w:rsidRDefault="00163017" w:rsidP="00163017">
            <w:pPr>
              <w:rPr>
                <w:rFonts w:ascii="Times New Roman" w:eastAsia="Times New Roman" w:hAnsi="Times New Roman" w:cs="Times New Roman"/>
                <w:sz w:val="24"/>
                <w:szCs w:val="24"/>
                <w:lang w:eastAsia="en-GB"/>
              </w:rPr>
            </w:pPr>
            <w:hyperlink r:id="rId11" w:history="1">
              <w:r w:rsidRPr="00163017">
                <w:rPr>
                  <w:rFonts w:ascii="Calibri" w:eastAsia="Times New Roman" w:hAnsi="Calibri" w:cs="Calibri"/>
                  <w:color w:val="0563C1"/>
                  <w:sz w:val="24"/>
                  <w:szCs w:val="24"/>
                  <w:u w:val="single"/>
                  <w:lang w:eastAsia="en-GB"/>
                </w:rPr>
                <w:t>BMA Wellbeing Service</w:t>
              </w:r>
            </w:hyperlink>
            <w:r w:rsidRPr="00163017">
              <w:rPr>
                <w:rFonts w:ascii="Calibri" w:eastAsia="Times New Roman" w:hAnsi="Calibri" w:cs="Calibri"/>
                <w:color w:val="000000"/>
                <w:sz w:val="24"/>
                <w:szCs w:val="24"/>
                <w:lang w:eastAsia="en-GB"/>
              </w:rPr>
              <w:t xml:space="preserve"> - https://www.bma.org.uk/advice/work-life-support/your-wellbeing</w:t>
            </w:r>
          </w:p>
          <w:p w14:paraId="27C9EFFC" w14:textId="77777777" w:rsidR="00163017" w:rsidRPr="00163017" w:rsidRDefault="00163017" w:rsidP="00163017">
            <w:pPr>
              <w:rPr>
                <w:rFonts w:ascii="Times New Roman" w:eastAsia="Times New Roman" w:hAnsi="Times New Roman" w:cs="Times New Roman"/>
                <w:sz w:val="24"/>
                <w:szCs w:val="24"/>
                <w:lang w:eastAsia="en-GB"/>
              </w:rPr>
            </w:pPr>
            <w:hyperlink r:id="rId12" w:history="1">
              <w:r w:rsidRPr="00163017">
                <w:rPr>
                  <w:rFonts w:ascii="Calibri" w:eastAsia="Times New Roman" w:hAnsi="Calibri" w:cs="Calibri"/>
                  <w:color w:val="0563C1"/>
                  <w:sz w:val="24"/>
                  <w:szCs w:val="24"/>
                  <w:u w:val="single"/>
                  <w:lang w:eastAsia="en-GB"/>
                </w:rPr>
                <w:t>The NHS Practitioner Health Programme</w:t>
              </w:r>
            </w:hyperlink>
            <w:r w:rsidRPr="00163017">
              <w:rPr>
                <w:rFonts w:ascii="Calibri" w:eastAsia="Times New Roman" w:hAnsi="Calibri" w:cs="Calibri"/>
                <w:color w:val="000000"/>
                <w:sz w:val="24"/>
                <w:szCs w:val="24"/>
                <w:lang w:eastAsia="en-GB"/>
              </w:rPr>
              <w:t xml:space="preserve"> - https://www.practitionerhealth.nhs.uk/</w:t>
            </w:r>
          </w:p>
          <w:p w14:paraId="09086C1E" w14:textId="77777777" w:rsidR="00163017" w:rsidRPr="00163017" w:rsidRDefault="00163017" w:rsidP="00163017">
            <w:pPr>
              <w:rPr>
                <w:rFonts w:ascii="Times New Roman" w:eastAsia="Times New Roman" w:hAnsi="Times New Roman" w:cs="Times New Roman"/>
                <w:sz w:val="24"/>
                <w:szCs w:val="24"/>
                <w:lang w:eastAsia="en-GB"/>
              </w:rPr>
            </w:pPr>
          </w:p>
          <w:p w14:paraId="23287F03"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u w:val="single"/>
                <w:lang w:eastAsia="en-GB"/>
              </w:rPr>
              <w:t>Podcast Links:</w:t>
            </w:r>
          </w:p>
          <w:p w14:paraId="639D4DD6" w14:textId="77777777" w:rsidR="00163017" w:rsidRPr="00163017" w:rsidRDefault="00163017" w:rsidP="00163017">
            <w:pPr>
              <w:rPr>
                <w:rFonts w:ascii="Times New Roman" w:eastAsia="Times New Roman" w:hAnsi="Times New Roman" w:cs="Times New Roman"/>
                <w:sz w:val="24"/>
                <w:szCs w:val="24"/>
                <w:lang w:eastAsia="en-GB"/>
              </w:rPr>
            </w:pPr>
          </w:p>
          <w:p w14:paraId="24BFE9FA"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Contact Rachel </w:t>
            </w:r>
          </w:p>
          <w:p w14:paraId="717FF07D"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LinkedIn @Dr-Rachel-lMorris https://www.linkedin.com/in/dr-rachel-morris/</w:t>
            </w:r>
          </w:p>
          <w:p w14:paraId="5439CEFD" w14:textId="77777777" w:rsidR="00163017" w:rsidRPr="00163017" w:rsidRDefault="00163017" w:rsidP="00163017">
            <w:pPr>
              <w:rPr>
                <w:rFonts w:ascii="Times New Roman" w:eastAsia="Times New Roman" w:hAnsi="Times New Roman" w:cs="Times New Roman"/>
                <w:sz w:val="24"/>
                <w:szCs w:val="24"/>
                <w:lang w:eastAsia="en-GB"/>
              </w:rPr>
            </w:pPr>
            <w:r w:rsidRPr="00163017">
              <w:rPr>
                <w:rFonts w:ascii="Arial" w:eastAsia="Times New Roman" w:hAnsi="Arial" w:cs="Arial"/>
                <w:color w:val="000000"/>
                <w:lang w:eastAsia="en-GB"/>
              </w:rPr>
              <w:t>Twitter @DrRachelMorris</w:t>
            </w:r>
          </w:p>
          <w:p w14:paraId="48C6A92F" w14:textId="77777777" w:rsidR="00163017" w:rsidRPr="00163017" w:rsidRDefault="00163017" w:rsidP="00163017">
            <w:pPr>
              <w:rPr>
                <w:rFonts w:ascii="Times New Roman" w:eastAsia="Times New Roman" w:hAnsi="Times New Roman" w:cs="Times New Roman"/>
                <w:sz w:val="24"/>
                <w:szCs w:val="24"/>
                <w:lang w:eastAsia="en-GB"/>
              </w:rPr>
            </w:pPr>
            <w:hyperlink r:id="rId13" w:history="1">
              <w:r w:rsidRPr="00163017">
                <w:rPr>
                  <w:rFonts w:ascii="Arial" w:eastAsia="Times New Roman" w:hAnsi="Arial" w:cs="Arial"/>
                  <w:color w:val="1155CC"/>
                  <w:u w:val="single"/>
                  <w:lang w:eastAsia="en-GB"/>
                </w:rPr>
                <w:t>rachel@wildmonday.co.uk</w:t>
              </w:r>
            </w:hyperlink>
          </w:p>
          <w:p w14:paraId="085551C9" w14:textId="77777777" w:rsidR="00163017" w:rsidRPr="00163017" w:rsidRDefault="00163017" w:rsidP="00163017">
            <w:pPr>
              <w:rPr>
                <w:rFonts w:ascii="Times New Roman" w:eastAsia="Times New Roman" w:hAnsi="Times New Roman" w:cs="Times New Roman"/>
                <w:sz w:val="24"/>
                <w:szCs w:val="24"/>
                <w:lang w:eastAsia="en-GB"/>
              </w:rPr>
            </w:pPr>
            <w:hyperlink r:id="rId14" w:history="1">
              <w:r w:rsidRPr="00163017">
                <w:rPr>
                  <w:rFonts w:ascii="Arial" w:eastAsia="Times New Roman" w:hAnsi="Arial" w:cs="Arial"/>
                  <w:color w:val="1155CC"/>
                  <w:u w:val="single"/>
                  <w:lang w:eastAsia="en-GB"/>
                </w:rPr>
                <w:t>www.shapestoolkit.com</w:t>
              </w:r>
            </w:hyperlink>
          </w:p>
          <w:p w14:paraId="2ACDCAFB" w14:textId="4C2F3A1A" w:rsidR="00363C27" w:rsidRPr="00363C27" w:rsidRDefault="00363C27" w:rsidP="00363C27">
            <w:pPr>
              <w:rPr>
                <w:rFonts w:ascii="Arial" w:eastAsia="Times New Roman" w:hAnsi="Arial" w:cs="Arial"/>
                <w:lang w:eastAsia="en-GB"/>
              </w:rPr>
            </w:pPr>
          </w:p>
          <w:p w14:paraId="67E7F85F" w14:textId="08E80A05" w:rsidR="00892915" w:rsidRPr="00CF70DB" w:rsidRDefault="00892915" w:rsidP="00363C27">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15"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16"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17"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18"/>
      <w:footerReference w:type="default" r:id="rId19"/>
      <w:headerReference w:type="first" r:id="rId20"/>
      <w:footerReference w:type="first" r:id="rId21"/>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47CB" w14:textId="77777777" w:rsidR="008830D3" w:rsidRDefault="008830D3" w:rsidP="002F5F2A">
      <w:r>
        <w:separator/>
      </w:r>
    </w:p>
  </w:endnote>
  <w:endnote w:type="continuationSeparator" w:id="0">
    <w:p w14:paraId="1C23407E" w14:textId="77777777" w:rsidR="008830D3" w:rsidRDefault="008830D3"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D5B5D" w14:textId="77777777" w:rsidR="008830D3" w:rsidRDefault="008830D3" w:rsidP="002F5F2A">
      <w:r>
        <w:separator/>
      </w:r>
    </w:p>
  </w:footnote>
  <w:footnote w:type="continuationSeparator" w:id="0">
    <w:p w14:paraId="3558E480" w14:textId="77777777" w:rsidR="008830D3" w:rsidRDefault="008830D3"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D4D23"/>
    <w:multiLevelType w:val="multilevel"/>
    <w:tmpl w:val="0C24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43274"/>
    <w:multiLevelType w:val="multilevel"/>
    <w:tmpl w:val="76AC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00F65"/>
    <w:rsid w:val="000137CF"/>
    <w:rsid w:val="00034FE6"/>
    <w:rsid w:val="0006554C"/>
    <w:rsid w:val="00072812"/>
    <w:rsid w:val="000809D8"/>
    <w:rsid w:val="0009090B"/>
    <w:rsid w:val="000B34E8"/>
    <w:rsid w:val="000C1991"/>
    <w:rsid w:val="000D25D2"/>
    <w:rsid w:val="000D4CBC"/>
    <w:rsid w:val="000E39A6"/>
    <w:rsid w:val="001145CE"/>
    <w:rsid w:val="00120C5F"/>
    <w:rsid w:val="00145FB1"/>
    <w:rsid w:val="00163017"/>
    <w:rsid w:val="00197F2B"/>
    <w:rsid w:val="001E1DD4"/>
    <w:rsid w:val="001E640D"/>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3C27"/>
    <w:rsid w:val="00364CE4"/>
    <w:rsid w:val="00366D94"/>
    <w:rsid w:val="00373969"/>
    <w:rsid w:val="0038072B"/>
    <w:rsid w:val="00387913"/>
    <w:rsid w:val="003B495F"/>
    <w:rsid w:val="003C58DE"/>
    <w:rsid w:val="003D4B8E"/>
    <w:rsid w:val="0041558A"/>
    <w:rsid w:val="0042183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1BDA"/>
    <w:rsid w:val="006A6E0C"/>
    <w:rsid w:val="006D1798"/>
    <w:rsid w:val="0071481B"/>
    <w:rsid w:val="00716AAD"/>
    <w:rsid w:val="00730158"/>
    <w:rsid w:val="007452EC"/>
    <w:rsid w:val="00761A53"/>
    <w:rsid w:val="00764CBA"/>
    <w:rsid w:val="007703C1"/>
    <w:rsid w:val="00791CAD"/>
    <w:rsid w:val="00795474"/>
    <w:rsid w:val="007A6028"/>
    <w:rsid w:val="007D2286"/>
    <w:rsid w:val="007E0A06"/>
    <w:rsid w:val="0081629D"/>
    <w:rsid w:val="00821640"/>
    <w:rsid w:val="00835979"/>
    <w:rsid w:val="008468D0"/>
    <w:rsid w:val="008620BC"/>
    <w:rsid w:val="00864170"/>
    <w:rsid w:val="00866785"/>
    <w:rsid w:val="008830D3"/>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D563D"/>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A5AFF"/>
    <w:rsid w:val="00CD29F9"/>
    <w:rsid w:val="00CF6047"/>
    <w:rsid w:val="00CF70DB"/>
    <w:rsid w:val="00CF7139"/>
    <w:rsid w:val="00D223CB"/>
    <w:rsid w:val="00D35266"/>
    <w:rsid w:val="00D37AFA"/>
    <w:rsid w:val="00D43AD8"/>
    <w:rsid w:val="00D52793"/>
    <w:rsid w:val="00D71CF1"/>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06EFB"/>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1"/>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 w:type="paragraph" w:styleId="NormalWeb">
    <w:name w:val="Normal (Web)"/>
    <w:basedOn w:val="Normal"/>
    <w:uiPriority w:val="99"/>
    <w:semiHidden/>
    <w:unhideWhenUsed/>
    <w:rsid w:val="00CF7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70588788">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116341944">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270865974">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10937107">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496648294">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11951532">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start-stop-continue-toolkit" TargetMode="External"/><Relationship Id="rId13" Type="http://schemas.openxmlformats.org/officeDocument/2006/relationships/hyperlink" Target="mailto:rachel@wildmonday.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practitionerhealth.nhs.uk/" TargetMode="External"/><Relationship Id="rId17" Type="http://schemas.openxmlformats.org/officeDocument/2006/relationships/hyperlink" Target="https://www.facebook.com/groups/2212687302308522/" TargetMode="External"/><Relationship Id="rId2" Type="http://schemas.openxmlformats.org/officeDocument/2006/relationships/styles" Target="styles.xml"/><Relationship Id="rId16" Type="http://schemas.openxmlformats.org/officeDocument/2006/relationships/hyperlink" Target="http://www.shapesfordoctors.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a.org.uk/advice/work-life-support/your-wellbeing" TargetMode="External"/><Relationship Id="rId5" Type="http://schemas.openxmlformats.org/officeDocument/2006/relationships/footnotes" Target="footnotes.xml"/><Relationship Id="rId15" Type="http://schemas.openxmlformats.org/officeDocument/2006/relationships/hyperlink" Target="http://www.shapesfordoctors.com/podcasts" TargetMode="External"/><Relationship Id="rId23" Type="http://schemas.openxmlformats.org/officeDocument/2006/relationships/theme" Target="theme/theme1.xml"/><Relationship Id="rId10" Type="http://schemas.openxmlformats.org/officeDocument/2006/relationships/hyperlink" Target="https://www.facebook.com/groups/22126873023085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http://www.shapestoolki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2020-11-09T08:49:00Z</dcterms:created>
  <dcterms:modified xsi:type="dcterms:W3CDTF">2020-11-09T08:50:00Z</dcterms:modified>
</cp:coreProperties>
</file>